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C5E" w:rsidRDefault="00CC3520" w:rsidP="00ED4C5E">
      <w:pPr>
        <w:widowControl w:val="0"/>
        <w:autoSpaceDE w:val="0"/>
        <w:autoSpaceDN w:val="0"/>
        <w:adjustRightInd w:val="0"/>
        <w:jc w:val="center"/>
        <w:rPr>
          <w:rFonts w:ascii="Arial" w:hAnsi="Arial" w:cs="Arial"/>
          <w:b/>
          <w:bCs/>
          <w:color w:val="040505"/>
          <w:sz w:val="32"/>
          <w:szCs w:val="38"/>
        </w:rPr>
      </w:pPr>
      <w:bookmarkStart w:id="0" w:name="_GoBack"/>
      <w:bookmarkEnd w:id="0"/>
      <w:r w:rsidRPr="00D51DF3">
        <w:rPr>
          <w:rFonts w:ascii="Arial" w:hAnsi="Arial" w:cs="Arial"/>
          <w:b/>
          <w:bCs/>
          <w:color w:val="040505"/>
          <w:sz w:val="32"/>
          <w:szCs w:val="38"/>
        </w:rPr>
        <w:t>2017</w:t>
      </w:r>
      <w:r w:rsidR="00543E6C" w:rsidRPr="00D51DF3">
        <w:rPr>
          <w:rFonts w:ascii="Arial" w:hAnsi="Arial" w:cs="Arial"/>
          <w:b/>
          <w:bCs/>
          <w:color w:val="040505"/>
          <w:sz w:val="32"/>
          <w:szCs w:val="38"/>
        </w:rPr>
        <w:t>-201</w:t>
      </w:r>
      <w:r w:rsidRPr="00D51DF3">
        <w:rPr>
          <w:rFonts w:ascii="Arial" w:hAnsi="Arial" w:cs="Arial"/>
          <w:b/>
          <w:bCs/>
          <w:color w:val="040505"/>
          <w:sz w:val="32"/>
          <w:szCs w:val="38"/>
        </w:rPr>
        <w:t>8</w:t>
      </w:r>
    </w:p>
    <w:p w:rsidR="00543E6C" w:rsidRPr="00D51DF3" w:rsidRDefault="00C2699D" w:rsidP="00ED4C5E">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Degree Map</w:t>
      </w:r>
      <w:r w:rsidR="00ED4C5E">
        <w:rPr>
          <w:rFonts w:ascii="Arial" w:hAnsi="Arial" w:cs="Arial"/>
          <w:b/>
          <w:bCs/>
          <w:color w:val="040505"/>
          <w:sz w:val="32"/>
          <w:szCs w:val="38"/>
        </w:rPr>
        <w:t xml:space="preserve">: </w:t>
      </w:r>
      <w:hyperlink r:id="rId8" w:history="1">
        <w:r w:rsidR="001D07C7" w:rsidRPr="00D51DF3">
          <w:rPr>
            <w:rStyle w:val="Hyperlink"/>
            <w:rFonts w:ascii="Arial" w:hAnsi="Arial" w:cs="Arial"/>
            <w:b/>
            <w:bCs/>
            <w:sz w:val="28"/>
            <w:szCs w:val="24"/>
          </w:rPr>
          <w:t>Environmental Health Science</w:t>
        </w:r>
        <w:r w:rsidR="00543E6C" w:rsidRPr="00D51DF3">
          <w:rPr>
            <w:rStyle w:val="Hyperlink"/>
            <w:rFonts w:ascii="Arial" w:hAnsi="Arial" w:cs="Arial"/>
            <w:b/>
            <w:bCs/>
            <w:sz w:val="28"/>
            <w:szCs w:val="24"/>
          </w:rPr>
          <w:t xml:space="preserve"> (B</w:t>
        </w:r>
        <w:r w:rsidR="00CB2816" w:rsidRPr="00D51DF3">
          <w:rPr>
            <w:rStyle w:val="Hyperlink"/>
            <w:rFonts w:ascii="Arial" w:hAnsi="Arial" w:cs="Arial"/>
            <w:b/>
            <w:bCs/>
            <w:sz w:val="28"/>
            <w:szCs w:val="24"/>
          </w:rPr>
          <w:t>S</w:t>
        </w:r>
        <w:r w:rsidR="00543E6C" w:rsidRPr="00D51DF3">
          <w:rPr>
            <w:rStyle w:val="Hyperlink"/>
            <w:rFonts w:ascii="Arial" w:hAnsi="Arial" w:cs="Arial"/>
            <w:b/>
            <w:bCs/>
            <w:sz w:val="28"/>
            <w:szCs w:val="24"/>
          </w:rPr>
          <w:t>)</w:t>
        </w:r>
      </w:hyperlink>
    </w:p>
    <w:p w:rsidR="00543E6C" w:rsidRPr="00D51DF3" w:rsidRDefault="00543E6C" w:rsidP="00ED4C5E">
      <w:pPr>
        <w:widowControl w:val="0"/>
        <w:autoSpaceDE w:val="0"/>
        <w:autoSpaceDN w:val="0"/>
        <w:adjustRightInd w:val="0"/>
        <w:jc w:val="center"/>
        <w:rPr>
          <w:rFonts w:ascii="Arial" w:hAnsi="Arial" w:cs="Arial"/>
          <w:color w:val="040505"/>
          <w:sz w:val="24"/>
          <w:szCs w:val="24"/>
        </w:rPr>
      </w:pPr>
      <w:r w:rsidRPr="00D51DF3">
        <w:rPr>
          <w:rFonts w:ascii="Arial" w:hAnsi="Arial" w:cs="Arial"/>
          <w:bCs/>
          <w:color w:val="040505"/>
          <w:sz w:val="24"/>
          <w:szCs w:val="24"/>
        </w:rPr>
        <w:t xml:space="preserve">Department of </w:t>
      </w:r>
      <w:r w:rsidR="001D07C7" w:rsidRPr="00D51DF3">
        <w:rPr>
          <w:rFonts w:ascii="Arial" w:hAnsi="Arial" w:cs="Arial"/>
          <w:bCs/>
          <w:color w:val="040505"/>
          <w:sz w:val="24"/>
          <w:szCs w:val="24"/>
        </w:rPr>
        <w:t>Earth and Physical Science</w:t>
      </w:r>
    </w:p>
    <w:p w:rsidR="00543E6C" w:rsidRPr="00D51DF3" w:rsidRDefault="00543E6C" w:rsidP="009E1C2B">
      <w:pPr>
        <w:widowControl w:val="0"/>
        <w:autoSpaceDE w:val="0"/>
        <w:autoSpaceDN w:val="0"/>
        <w:adjustRightInd w:val="0"/>
        <w:jc w:val="center"/>
        <w:rPr>
          <w:rFonts w:ascii="Arial" w:hAnsi="Arial" w:cs="Arial"/>
          <w:bCs/>
          <w:color w:val="040505"/>
          <w:sz w:val="24"/>
          <w:szCs w:val="24"/>
        </w:rPr>
      </w:pPr>
      <w:r w:rsidRPr="00D51DF3">
        <w:rPr>
          <w:rFonts w:ascii="Arial" w:hAnsi="Arial" w:cs="Arial"/>
          <w:bCs/>
          <w:color w:val="040505"/>
          <w:sz w:val="24"/>
          <w:szCs w:val="24"/>
        </w:rPr>
        <w:t>School of Arts &amp; Sciences</w:t>
      </w:r>
      <w:r w:rsidR="009E1C2B">
        <w:rPr>
          <w:rFonts w:ascii="Arial" w:hAnsi="Arial" w:cs="Arial"/>
          <w:bCs/>
          <w:color w:val="040505"/>
          <w:sz w:val="24"/>
          <w:szCs w:val="24"/>
        </w:rPr>
        <w:t xml:space="preserve"> </w:t>
      </w:r>
      <w:r w:rsidR="009E1C2B" w:rsidRPr="00F262F8">
        <w:rPr>
          <w:rFonts w:ascii="Arial" w:hAnsi="Arial" w:cs="Arial"/>
          <w:bCs/>
          <w:color w:val="FF0000"/>
          <w:sz w:val="24"/>
          <w:szCs w:val="24"/>
        </w:rPr>
        <w:t>|</w:t>
      </w:r>
      <w:r w:rsidR="009E1C2B">
        <w:rPr>
          <w:rFonts w:ascii="Arial" w:hAnsi="Arial" w:cs="Arial"/>
          <w:bCs/>
          <w:color w:val="040505"/>
          <w:sz w:val="24"/>
          <w:szCs w:val="24"/>
        </w:rPr>
        <w:t xml:space="preserve"> York College </w:t>
      </w:r>
      <w:r w:rsidR="009E1C2B" w:rsidRPr="00F262F8">
        <w:rPr>
          <w:rFonts w:ascii="Arial" w:hAnsi="Arial" w:cs="Arial"/>
          <w:bCs/>
          <w:color w:val="FF0000"/>
          <w:sz w:val="24"/>
          <w:szCs w:val="24"/>
        </w:rPr>
        <w:t>|</w:t>
      </w:r>
      <w:r w:rsidR="009E1C2B">
        <w:rPr>
          <w:rFonts w:ascii="Arial" w:hAnsi="Arial" w:cs="Arial"/>
          <w:bCs/>
          <w:color w:val="040505"/>
          <w:sz w:val="24"/>
          <w:szCs w:val="24"/>
        </w:rPr>
        <w:t xml:space="preserve"> CUNY</w:t>
      </w:r>
    </w:p>
    <w:p w:rsidR="00543E6C" w:rsidRPr="00D51DF3" w:rsidRDefault="00543E6C" w:rsidP="00ED4C5E">
      <w:pPr>
        <w:widowControl w:val="0"/>
        <w:autoSpaceDE w:val="0"/>
        <w:autoSpaceDN w:val="0"/>
        <w:adjustRightInd w:val="0"/>
        <w:jc w:val="center"/>
        <w:rPr>
          <w:rFonts w:ascii="Arial" w:hAnsi="Arial" w:cs="Arial"/>
          <w:bCs/>
          <w:color w:val="040505"/>
          <w:sz w:val="24"/>
          <w:szCs w:val="24"/>
        </w:rPr>
      </w:pPr>
      <w:r w:rsidRPr="00D51DF3">
        <w:rPr>
          <w:rFonts w:ascii="Arial" w:hAnsi="Arial" w:cs="Arial"/>
          <w:bCs/>
          <w:color w:val="040505"/>
          <w:sz w:val="24"/>
          <w:szCs w:val="24"/>
        </w:rPr>
        <w:t xml:space="preserve">Academic Core </w:t>
      </w:r>
      <w:r w:rsidR="001D07C7" w:rsidRPr="00D51DF3">
        <w:rPr>
          <w:rFonts w:ascii="Arial" w:hAnsi="Arial" w:cs="Arial"/>
          <w:bCs/>
          <w:color w:val="040505"/>
          <w:sz w:val="24"/>
          <w:szCs w:val="24"/>
        </w:rPr>
        <w:t>2F09</w:t>
      </w:r>
      <w:r w:rsidRPr="00D51DF3">
        <w:rPr>
          <w:rFonts w:ascii="Arial" w:hAnsi="Arial" w:cs="Arial"/>
          <w:bCs/>
          <w:color w:val="040505"/>
          <w:sz w:val="24"/>
          <w:szCs w:val="24"/>
        </w:rPr>
        <w:t xml:space="preserve"> </w:t>
      </w:r>
      <w:r w:rsidRPr="00D51DF3">
        <w:rPr>
          <w:rFonts w:ascii="Arial" w:hAnsi="Arial" w:cs="Arial"/>
          <w:bCs/>
          <w:color w:val="FF0000"/>
          <w:sz w:val="24"/>
          <w:szCs w:val="24"/>
        </w:rPr>
        <w:t xml:space="preserve">| </w:t>
      </w:r>
      <w:r w:rsidRPr="00D51DF3">
        <w:rPr>
          <w:rFonts w:ascii="Arial" w:hAnsi="Arial" w:cs="Arial"/>
          <w:bCs/>
          <w:color w:val="040505"/>
          <w:sz w:val="24"/>
          <w:szCs w:val="24"/>
        </w:rPr>
        <w:t>718-262-</w:t>
      </w:r>
      <w:r w:rsidR="001D07C7" w:rsidRPr="00D51DF3">
        <w:rPr>
          <w:rFonts w:ascii="Arial" w:hAnsi="Arial" w:cs="Arial"/>
          <w:bCs/>
          <w:color w:val="040505"/>
          <w:sz w:val="24"/>
          <w:szCs w:val="24"/>
        </w:rPr>
        <w:t>2654</w:t>
      </w:r>
    </w:p>
    <w:p w:rsidR="00543E6C" w:rsidRPr="00D51DF3" w:rsidRDefault="00543E6C" w:rsidP="00543E6C">
      <w:pPr>
        <w:widowControl w:val="0"/>
        <w:autoSpaceDE w:val="0"/>
        <w:autoSpaceDN w:val="0"/>
        <w:adjustRightInd w:val="0"/>
        <w:jc w:val="both"/>
        <w:rPr>
          <w:rFonts w:ascii="Arial" w:hAnsi="Arial" w:cs="Arial"/>
          <w:b/>
          <w:iCs/>
          <w:color w:val="221E1F"/>
          <w:sz w:val="24"/>
          <w:szCs w:val="24"/>
        </w:rPr>
      </w:pPr>
    </w:p>
    <w:p w:rsidR="00BC23D5" w:rsidRPr="00D51DF3" w:rsidRDefault="00543E6C" w:rsidP="00543E6C">
      <w:pPr>
        <w:widowControl w:val="0"/>
        <w:autoSpaceDE w:val="0"/>
        <w:autoSpaceDN w:val="0"/>
        <w:adjustRightInd w:val="0"/>
        <w:jc w:val="both"/>
        <w:rPr>
          <w:rFonts w:ascii="Arial" w:hAnsi="Arial" w:cs="Arial"/>
          <w:iCs/>
          <w:color w:val="221E1F"/>
          <w:sz w:val="24"/>
          <w:szCs w:val="24"/>
        </w:rPr>
      </w:pPr>
      <w:r w:rsidRPr="00D51DF3">
        <w:rPr>
          <w:rFonts w:ascii="Arial" w:hAnsi="Arial" w:cs="Arial"/>
          <w:iCs/>
          <w:color w:val="221E1F"/>
          <w:sz w:val="24"/>
          <w:szCs w:val="24"/>
        </w:rPr>
        <w:t xml:space="preserve">The following is a </w:t>
      </w:r>
      <w:r w:rsidRPr="00D51DF3">
        <w:rPr>
          <w:rFonts w:ascii="Arial" w:hAnsi="Arial" w:cs="Arial"/>
          <w:b/>
          <w:iCs/>
          <w:color w:val="221E1F"/>
          <w:sz w:val="24"/>
          <w:szCs w:val="24"/>
          <w:u w:val="single"/>
        </w:rPr>
        <w:t>suggested</w:t>
      </w:r>
      <w:r w:rsidRPr="00D51DF3">
        <w:rPr>
          <w:rFonts w:ascii="Arial" w:hAnsi="Arial" w:cs="Arial"/>
          <w:iCs/>
          <w:color w:val="221E1F"/>
          <w:sz w:val="24"/>
          <w:szCs w:val="24"/>
        </w:rPr>
        <w:t xml:space="preserve"> plan of study for completion of this degree program.  </w:t>
      </w:r>
    </w:p>
    <w:p w:rsidR="00543E6C" w:rsidRPr="00D51DF3" w:rsidRDefault="00543E6C" w:rsidP="00543E6C">
      <w:pPr>
        <w:widowControl w:val="0"/>
        <w:autoSpaceDE w:val="0"/>
        <w:autoSpaceDN w:val="0"/>
        <w:adjustRightInd w:val="0"/>
        <w:jc w:val="both"/>
        <w:rPr>
          <w:rFonts w:ascii="Arial" w:hAnsi="Arial" w:cs="Arial"/>
          <w:iCs/>
          <w:color w:val="221E1F"/>
          <w:sz w:val="24"/>
          <w:szCs w:val="24"/>
        </w:rPr>
      </w:pPr>
      <w:r w:rsidRPr="00D51DF3">
        <w:rPr>
          <w:rFonts w:ascii="Arial" w:hAnsi="Arial" w:cs="Arial"/>
          <w:iCs/>
          <w:color w:val="221E1F"/>
          <w:sz w:val="24"/>
          <w:szCs w:val="24"/>
        </w:rPr>
        <w:t>The goal of a Four</w:t>
      </w:r>
      <w:r w:rsidR="00AA046A" w:rsidRPr="00D51DF3">
        <w:rPr>
          <w:rFonts w:ascii="Arial" w:hAnsi="Arial" w:cs="Arial"/>
          <w:iCs/>
          <w:color w:val="221E1F"/>
          <w:sz w:val="24"/>
          <w:szCs w:val="24"/>
        </w:rPr>
        <w:t>-</w:t>
      </w:r>
      <w:r w:rsidRPr="00D51DF3">
        <w:rPr>
          <w:rFonts w:ascii="Arial" w:hAnsi="Arial" w:cs="Arial"/>
          <w:iCs/>
          <w:color w:val="221E1F"/>
          <w:sz w:val="24"/>
          <w:szCs w:val="24"/>
        </w:rPr>
        <w:t xml:space="preserve">Year Plan is to ensure that students graduate with no more than 120 credits </w:t>
      </w:r>
      <w:r w:rsidR="00130CF8" w:rsidRPr="00D51DF3">
        <w:rPr>
          <w:rFonts w:ascii="Arial" w:hAnsi="Arial" w:cs="Arial"/>
          <w:iCs/>
          <w:color w:val="221E1F"/>
          <w:sz w:val="24"/>
          <w:szCs w:val="24"/>
        </w:rPr>
        <w:t xml:space="preserve">and </w:t>
      </w:r>
      <w:r w:rsidRPr="00D51DF3">
        <w:rPr>
          <w:rFonts w:ascii="Arial" w:hAnsi="Arial" w:cs="Arial"/>
          <w:iCs/>
          <w:color w:val="221E1F"/>
          <w:sz w:val="24"/>
          <w:szCs w:val="24"/>
        </w:rPr>
        <w:t xml:space="preserve">in four years. </w:t>
      </w:r>
    </w:p>
    <w:p w:rsidR="00543E6C" w:rsidRPr="00D51DF3"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D51DF3">
        <w:rPr>
          <w:rFonts w:ascii="Arial" w:hAnsi="Arial" w:cs="Arial"/>
          <w:iCs/>
          <w:color w:val="221E1F"/>
          <w:sz w:val="24"/>
          <w:szCs w:val="24"/>
        </w:rPr>
        <w:t xml:space="preserve">All students should speak with an academic advisor about their academic programs.  </w:t>
      </w:r>
    </w:p>
    <w:p w:rsidR="00543E6C" w:rsidRPr="00D51DF3"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D51DF3">
        <w:rPr>
          <w:rFonts w:ascii="Arial" w:hAnsi="Arial" w:cs="Arial"/>
          <w:b/>
          <w:iCs/>
          <w:color w:val="221E1F"/>
          <w:sz w:val="24"/>
          <w:szCs w:val="24"/>
        </w:rPr>
        <w:t>This document is not a substitute for academic advisement.</w:t>
      </w:r>
    </w:p>
    <w:p w:rsidR="00543E6C" w:rsidRPr="00D51DF3"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D51DF3">
        <w:rPr>
          <w:rFonts w:ascii="Arial" w:hAnsi="Arial" w:cs="Arial"/>
          <w:iCs/>
          <w:color w:val="221E1F"/>
          <w:sz w:val="24"/>
          <w:szCs w:val="24"/>
        </w:rPr>
        <w:t xml:space="preserve">Students are encouraged to </w:t>
      </w:r>
      <w:r w:rsidRPr="00D51DF3">
        <w:rPr>
          <w:rFonts w:ascii="Arial" w:hAnsi="Arial" w:cs="Arial"/>
          <w:bCs/>
          <w:iCs/>
          <w:color w:val="221E1F"/>
          <w:sz w:val="24"/>
          <w:szCs w:val="24"/>
        </w:rPr>
        <w:t xml:space="preserve">take </w:t>
      </w:r>
      <w:proofErr w:type="gramStart"/>
      <w:r w:rsidRPr="00D51DF3">
        <w:rPr>
          <w:rFonts w:ascii="Arial" w:hAnsi="Arial" w:cs="Arial"/>
          <w:bCs/>
          <w:iCs/>
          <w:color w:val="221E1F"/>
          <w:sz w:val="24"/>
          <w:szCs w:val="24"/>
        </w:rPr>
        <w:t>Winter</w:t>
      </w:r>
      <w:proofErr w:type="gramEnd"/>
      <w:r w:rsidRPr="00D51DF3">
        <w:rPr>
          <w:rFonts w:ascii="Arial" w:hAnsi="Arial" w:cs="Arial"/>
          <w:bCs/>
          <w:iCs/>
          <w:color w:val="221E1F"/>
          <w:sz w:val="24"/>
          <w:szCs w:val="24"/>
        </w:rPr>
        <w:t xml:space="preserve"> and Summer courses</w:t>
      </w:r>
      <w:r w:rsidRPr="00D51DF3">
        <w:rPr>
          <w:rFonts w:ascii="Arial" w:hAnsi="Arial" w:cs="Arial"/>
          <w:iCs/>
          <w:color w:val="221E1F"/>
          <w:sz w:val="24"/>
          <w:szCs w:val="24"/>
        </w:rPr>
        <w:t xml:space="preserve"> to facilitate their progress towards graduation.</w:t>
      </w:r>
    </w:p>
    <w:p w:rsidR="00543E6C" w:rsidRPr="00D51DF3"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D51DF3">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4A343F" w:rsidTr="001B5738">
        <w:trPr>
          <w:tblHeader/>
        </w:trPr>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A343F" w:rsidTr="004A343F">
        <w:tc>
          <w:tcPr>
            <w:tcW w:w="4608" w:type="dxa"/>
            <w:shd w:val="clear" w:color="auto" w:fill="D9D9D9" w:themeFill="background1" w:themeFillShade="D9"/>
            <w:vAlign w:val="bottom"/>
          </w:tcPr>
          <w:p w:rsidR="004A343F" w:rsidRPr="00D51DF3" w:rsidRDefault="004A343F" w:rsidP="00FF797E">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FIRST YEAR - FALL</w:t>
            </w:r>
          </w:p>
        </w:tc>
        <w:tc>
          <w:tcPr>
            <w:tcW w:w="900" w:type="dxa"/>
            <w:shd w:val="clear" w:color="auto" w:fill="D9D9D9" w:themeFill="background1" w:themeFillShade="D9"/>
            <w:vAlign w:val="center"/>
          </w:tcPr>
          <w:p w:rsidR="004A343F" w:rsidRPr="00D51DF3" w:rsidRDefault="004A343F" w:rsidP="00FF797E">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14</w:t>
            </w:r>
          </w:p>
        </w:tc>
        <w:tc>
          <w:tcPr>
            <w:tcW w:w="4500" w:type="dxa"/>
            <w:shd w:val="clear" w:color="auto" w:fill="D9D9D9" w:themeFill="background1" w:themeFillShade="D9"/>
            <w:vAlign w:val="bottom"/>
          </w:tcPr>
          <w:p w:rsidR="004A343F" w:rsidRPr="00D51DF3" w:rsidRDefault="004A343F" w:rsidP="00FF797E">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FIRST YEAR - SPRING</w:t>
            </w:r>
          </w:p>
        </w:tc>
        <w:tc>
          <w:tcPr>
            <w:tcW w:w="900" w:type="dxa"/>
            <w:shd w:val="clear" w:color="auto" w:fill="D9D9D9" w:themeFill="background1" w:themeFillShade="D9"/>
            <w:vAlign w:val="center"/>
          </w:tcPr>
          <w:p w:rsidR="004A343F" w:rsidRPr="00D51DF3" w:rsidRDefault="004A343F" w:rsidP="00FF797E">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15</w:t>
            </w:r>
          </w:p>
        </w:tc>
      </w:tr>
      <w:tr w:rsidR="004A343F" w:rsidTr="005A45C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English Composition (EC): ENG 125</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English Composition (EC): ENG 126</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4A343F" w:rsidTr="005A45C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Mathematical &amp; Quantitative Reasoning (MQR): MATH 120</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4</w:t>
            </w:r>
          </w:p>
        </w:tc>
        <w:tc>
          <w:tcPr>
            <w:tcW w:w="4500" w:type="dxa"/>
            <w:vAlign w:val="center"/>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MATH 121</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4</w:t>
            </w:r>
          </w:p>
        </w:tc>
      </w:tr>
      <w:tr w:rsidR="004A343F" w:rsidTr="005A45CE">
        <w:tc>
          <w:tcPr>
            <w:tcW w:w="4608" w:type="dxa"/>
            <w:vAlign w:val="center"/>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Life &amp; Physical Science (LPS): BIO 201</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4</w:t>
            </w:r>
          </w:p>
        </w:tc>
        <w:tc>
          <w:tcPr>
            <w:tcW w:w="4500" w:type="dxa"/>
            <w:vAlign w:val="bottom"/>
          </w:tcPr>
          <w:p w:rsidR="00ED4C5E" w:rsidRDefault="004A343F" w:rsidP="00ED4C5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Scientific World (SW):</w:t>
            </w:r>
          </w:p>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CHEM 108 + CHEM 109</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5</w:t>
            </w:r>
          </w:p>
        </w:tc>
      </w:tr>
      <w:tr w:rsidR="004A343F" w:rsidTr="005A45C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140</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College Option: HE 111</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bl>
    <w:p w:rsidR="004A343F" w:rsidRDefault="004A343F"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4A343F" w:rsidTr="001B5738">
        <w:trPr>
          <w:tblHeader/>
        </w:trPr>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A343F" w:rsidTr="004A343F">
        <w:tc>
          <w:tcPr>
            <w:tcW w:w="4608" w:type="dxa"/>
            <w:shd w:val="clear" w:color="auto" w:fill="D9D9D9" w:themeFill="background1" w:themeFillShade="D9"/>
            <w:vAlign w:val="bottom"/>
          </w:tcPr>
          <w:p w:rsidR="004A343F" w:rsidRPr="00D51DF3" w:rsidRDefault="004A343F" w:rsidP="00FF797E">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SECOND YEAR - FALL</w:t>
            </w:r>
          </w:p>
        </w:tc>
        <w:tc>
          <w:tcPr>
            <w:tcW w:w="900" w:type="dxa"/>
            <w:shd w:val="clear" w:color="auto" w:fill="D9D9D9" w:themeFill="background1" w:themeFillShade="D9"/>
            <w:vAlign w:val="center"/>
          </w:tcPr>
          <w:p w:rsidR="004A343F" w:rsidRPr="00D51DF3" w:rsidRDefault="004A343F" w:rsidP="00FF797E">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15</w:t>
            </w:r>
          </w:p>
        </w:tc>
        <w:tc>
          <w:tcPr>
            <w:tcW w:w="4500" w:type="dxa"/>
            <w:shd w:val="clear" w:color="auto" w:fill="D9D9D9" w:themeFill="background1" w:themeFillShade="D9"/>
            <w:vAlign w:val="bottom"/>
          </w:tcPr>
          <w:p w:rsidR="004A343F" w:rsidRPr="00D51DF3" w:rsidRDefault="004A343F" w:rsidP="00FF797E">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4A343F" w:rsidRPr="00D51DF3" w:rsidRDefault="004A343F" w:rsidP="00FF797E">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15</w:t>
            </w:r>
          </w:p>
        </w:tc>
      </w:tr>
      <w:tr w:rsidR="004A343F" w:rsidTr="00FF797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Creative Expression (CE)</w:t>
            </w:r>
            <w:r w:rsidRPr="00D51DF3">
              <w:rPr>
                <w:rFonts w:ascii="Arial" w:hAnsi="Arial" w:cs="Arial"/>
                <w:iCs/>
                <w:color w:val="221E1F"/>
                <w:sz w:val="24"/>
                <w:szCs w:val="24"/>
              </w:rPr>
              <w:t>‡</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World Culture &amp; Global Issues (WCGI)</w:t>
            </w:r>
            <w:r w:rsidRPr="00D51DF3">
              <w:rPr>
                <w:rFonts w:ascii="Arial" w:hAnsi="Arial" w:cs="Arial"/>
                <w:iCs/>
                <w:color w:val="221E1F"/>
                <w:sz w:val="24"/>
                <w:szCs w:val="24"/>
              </w:rPr>
              <w:t>‡</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4A343F" w:rsidTr="0029175D">
        <w:tc>
          <w:tcPr>
            <w:tcW w:w="4608" w:type="dxa"/>
            <w:vAlign w:val="center"/>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Individual &amp; Society (IS)</w:t>
            </w:r>
            <w:r w:rsidRPr="00D51DF3">
              <w:rPr>
                <w:rFonts w:ascii="Arial" w:hAnsi="Arial" w:cs="Arial"/>
                <w:iCs/>
                <w:color w:val="221E1F"/>
                <w:sz w:val="24"/>
                <w:szCs w:val="24"/>
              </w:rPr>
              <w:t>‡</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ED4C5E" w:rsidRPr="00D51DF3" w:rsidRDefault="004A343F" w:rsidP="00ED4C5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Additional Flexible Core Course:</w:t>
            </w:r>
          </w:p>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BIO 202 (SW)</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4</w:t>
            </w:r>
          </w:p>
        </w:tc>
      </w:tr>
      <w:tr w:rsidR="004A343F" w:rsidTr="0029175D">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211 + EHS 212</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4</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CHEM 230</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4A343F" w:rsidTr="00FF797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CHEM 111 + CHEM 112</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5</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PHYS 113 + (PHYS 115 or PHYS 117)</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5</w:t>
            </w:r>
          </w:p>
        </w:tc>
      </w:tr>
    </w:tbl>
    <w:p w:rsidR="004A343F" w:rsidRDefault="004A343F"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4A343F" w:rsidTr="001B5738">
        <w:trPr>
          <w:tblHeader/>
        </w:trPr>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A343F" w:rsidTr="00FF797E">
        <w:tc>
          <w:tcPr>
            <w:tcW w:w="4608" w:type="dxa"/>
            <w:shd w:val="clear" w:color="auto" w:fill="D9D9D9" w:themeFill="background1" w:themeFillShade="D9"/>
            <w:vAlign w:val="bottom"/>
          </w:tcPr>
          <w:p w:rsidR="004A343F" w:rsidRPr="00D51DF3" w:rsidRDefault="004A343F" w:rsidP="00FF797E">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THIRD YEAR - FALL</w:t>
            </w:r>
          </w:p>
        </w:tc>
        <w:tc>
          <w:tcPr>
            <w:tcW w:w="900" w:type="dxa"/>
            <w:shd w:val="clear" w:color="auto" w:fill="D9D9D9" w:themeFill="background1" w:themeFillShade="D9"/>
            <w:vAlign w:val="center"/>
          </w:tcPr>
          <w:p w:rsidR="004A343F" w:rsidRPr="00D51DF3" w:rsidRDefault="004A343F" w:rsidP="00FF797E">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15</w:t>
            </w:r>
          </w:p>
        </w:tc>
        <w:tc>
          <w:tcPr>
            <w:tcW w:w="4500" w:type="dxa"/>
            <w:shd w:val="clear" w:color="auto" w:fill="D9D9D9" w:themeFill="background1" w:themeFillShade="D9"/>
            <w:vAlign w:val="bottom"/>
          </w:tcPr>
          <w:p w:rsidR="004A343F" w:rsidRPr="00D51DF3" w:rsidRDefault="004A343F" w:rsidP="00FF797E">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THIRD YEAR - SPRING</w:t>
            </w:r>
          </w:p>
        </w:tc>
        <w:tc>
          <w:tcPr>
            <w:tcW w:w="900" w:type="dxa"/>
            <w:shd w:val="clear" w:color="auto" w:fill="D9D9D9" w:themeFill="background1" w:themeFillShade="D9"/>
            <w:vAlign w:val="center"/>
          </w:tcPr>
          <w:p w:rsidR="004A343F" w:rsidRPr="00D51DF3" w:rsidRDefault="004A343F" w:rsidP="00FF797E">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16</w:t>
            </w:r>
          </w:p>
        </w:tc>
      </w:tr>
      <w:tr w:rsidR="004A343F" w:rsidTr="00FF797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College Option: Foreign Language†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College Option: Foreign Language†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4A343F" w:rsidTr="00242FF5">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US Experience in its Diversity (USED)</w:t>
            </w:r>
            <w:r w:rsidRPr="00D51DF3">
              <w:rPr>
                <w:rFonts w:ascii="Arial" w:hAnsi="Arial" w:cs="Arial"/>
                <w:iCs/>
                <w:color w:val="221E1F"/>
                <w:sz w:val="24"/>
                <w:szCs w:val="24"/>
              </w:rPr>
              <w:t>‡</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351</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4A343F" w:rsidTr="00FF797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BIO 265</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Writing Intensive (WI): EHS 420 WI</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4</w:t>
            </w:r>
          </w:p>
        </w:tc>
      </w:tr>
      <w:tr w:rsidR="004A343F" w:rsidTr="00FF797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CHEM 237</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424</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4A343F" w:rsidTr="00FF797E">
        <w:tc>
          <w:tcPr>
            <w:tcW w:w="4608"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340</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vAlign w:val="bottom"/>
          </w:tcPr>
          <w:p w:rsidR="004A343F" w:rsidRPr="00D51DF3" w:rsidRDefault="004A343F" w:rsidP="00FF797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Elective*</w:t>
            </w:r>
          </w:p>
        </w:tc>
        <w:tc>
          <w:tcPr>
            <w:tcW w:w="900" w:type="dxa"/>
            <w:vAlign w:val="center"/>
          </w:tcPr>
          <w:p w:rsidR="004A343F" w:rsidRPr="00D51DF3" w:rsidRDefault="004A343F" w:rsidP="00FF797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bl>
    <w:p w:rsidR="004A343F" w:rsidRDefault="004A343F"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D51DF3" w:rsidTr="001B5738">
        <w:trPr>
          <w:trHeight w:val="288"/>
          <w:tblHeader/>
        </w:trPr>
        <w:tc>
          <w:tcPr>
            <w:tcW w:w="4608" w:type="dxa"/>
          </w:tcPr>
          <w:p w:rsidR="00543E6C" w:rsidRPr="00D51DF3" w:rsidRDefault="00D51DF3"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D51DF3" w:rsidRDefault="00D51DF3"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D51DF3" w:rsidRDefault="00D51DF3"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D51DF3" w:rsidRDefault="00D51DF3"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63DAF" w:rsidRPr="00D51DF3" w:rsidTr="00ED4C5E">
        <w:trPr>
          <w:trHeight w:val="288"/>
        </w:trPr>
        <w:tc>
          <w:tcPr>
            <w:tcW w:w="4608" w:type="dxa"/>
            <w:shd w:val="clear" w:color="auto" w:fill="D9D9D9" w:themeFill="background1" w:themeFillShade="D9"/>
          </w:tcPr>
          <w:p w:rsidR="00C63DAF" w:rsidRPr="00D51DF3" w:rsidRDefault="00C63DAF" w:rsidP="00182DC6">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FOURTH YEAR - FALL</w:t>
            </w:r>
          </w:p>
        </w:tc>
        <w:tc>
          <w:tcPr>
            <w:tcW w:w="900" w:type="dxa"/>
            <w:shd w:val="clear" w:color="auto" w:fill="D9D9D9" w:themeFill="background1" w:themeFillShade="D9"/>
          </w:tcPr>
          <w:p w:rsidR="00C63DAF" w:rsidRPr="00D51DF3" w:rsidRDefault="00416C7D" w:rsidP="00182DC6">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15</w:t>
            </w:r>
          </w:p>
        </w:tc>
        <w:tc>
          <w:tcPr>
            <w:tcW w:w="4500" w:type="dxa"/>
            <w:shd w:val="clear" w:color="auto" w:fill="D9D9D9" w:themeFill="background1" w:themeFillShade="D9"/>
          </w:tcPr>
          <w:p w:rsidR="00C63DAF" w:rsidRPr="00D51DF3" w:rsidRDefault="00C63DAF" w:rsidP="00182DC6">
            <w:pPr>
              <w:widowControl w:val="0"/>
              <w:autoSpaceDE w:val="0"/>
              <w:autoSpaceDN w:val="0"/>
              <w:adjustRightInd w:val="0"/>
              <w:rPr>
                <w:rFonts w:ascii="Arial" w:hAnsi="Arial" w:cs="Arial"/>
                <w:b/>
                <w:bCs/>
                <w:color w:val="221E1F"/>
                <w:sz w:val="24"/>
                <w:szCs w:val="24"/>
              </w:rPr>
            </w:pPr>
            <w:r w:rsidRPr="00D51DF3">
              <w:rPr>
                <w:rFonts w:ascii="Arial" w:hAnsi="Arial" w:cs="Arial"/>
                <w:b/>
                <w:bCs/>
                <w:color w:val="221E1F"/>
                <w:sz w:val="24"/>
                <w:szCs w:val="24"/>
              </w:rPr>
              <w:t>FOURTH YEAR - SPRING</w:t>
            </w:r>
          </w:p>
        </w:tc>
        <w:tc>
          <w:tcPr>
            <w:tcW w:w="900" w:type="dxa"/>
            <w:shd w:val="clear" w:color="auto" w:fill="D9D9D9" w:themeFill="background1" w:themeFillShade="D9"/>
          </w:tcPr>
          <w:p w:rsidR="00C63DAF" w:rsidRPr="00D51DF3" w:rsidRDefault="00C63DAF" w:rsidP="00182DC6">
            <w:pPr>
              <w:widowControl w:val="0"/>
              <w:autoSpaceDE w:val="0"/>
              <w:autoSpaceDN w:val="0"/>
              <w:adjustRightInd w:val="0"/>
              <w:jc w:val="center"/>
              <w:rPr>
                <w:rFonts w:ascii="Arial" w:hAnsi="Arial" w:cs="Arial"/>
                <w:b/>
                <w:bCs/>
                <w:color w:val="221E1F"/>
                <w:sz w:val="24"/>
                <w:szCs w:val="24"/>
              </w:rPr>
            </w:pPr>
            <w:r w:rsidRPr="00D51DF3">
              <w:rPr>
                <w:rFonts w:ascii="Arial" w:hAnsi="Arial" w:cs="Arial"/>
                <w:b/>
                <w:bCs/>
                <w:color w:val="221E1F"/>
                <w:sz w:val="24"/>
                <w:szCs w:val="24"/>
              </w:rPr>
              <w:t>15</w:t>
            </w:r>
          </w:p>
        </w:tc>
      </w:tr>
      <w:tr w:rsidR="008472DE" w:rsidRPr="00D51DF3" w:rsidTr="00ED4C5E">
        <w:trPr>
          <w:trHeight w:val="288"/>
        </w:trPr>
        <w:tc>
          <w:tcPr>
            <w:tcW w:w="4608" w:type="dxa"/>
          </w:tcPr>
          <w:p w:rsidR="008472DE" w:rsidRPr="00D51DF3" w:rsidRDefault="008472DE" w:rsidP="00784BA9">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426</w:t>
            </w:r>
          </w:p>
        </w:tc>
        <w:tc>
          <w:tcPr>
            <w:tcW w:w="900" w:type="dxa"/>
          </w:tcPr>
          <w:p w:rsidR="008472DE" w:rsidRPr="00D51DF3" w:rsidRDefault="008472DE" w:rsidP="00784BA9">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tcPr>
          <w:p w:rsidR="008472DE" w:rsidRPr="00D51DF3" w:rsidRDefault="008472DE" w:rsidP="008472D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College Option: Writing Intensive (WI)</w:t>
            </w:r>
          </w:p>
        </w:tc>
        <w:tc>
          <w:tcPr>
            <w:tcW w:w="900" w:type="dxa"/>
          </w:tcPr>
          <w:p w:rsidR="008472DE" w:rsidRPr="00D51DF3" w:rsidRDefault="008472DE" w:rsidP="0015048D">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8472DE" w:rsidRPr="00D51DF3" w:rsidTr="00ED4C5E">
        <w:trPr>
          <w:trHeight w:val="288"/>
        </w:trPr>
        <w:tc>
          <w:tcPr>
            <w:tcW w:w="4608" w:type="dxa"/>
          </w:tcPr>
          <w:p w:rsidR="008472DE" w:rsidRPr="00D51DF3" w:rsidRDefault="008472DE" w:rsidP="00784BA9">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427</w:t>
            </w:r>
          </w:p>
        </w:tc>
        <w:tc>
          <w:tcPr>
            <w:tcW w:w="900" w:type="dxa"/>
          </w:tcPr>
          <w:p w:rsidR="008472DE" w:rsidRPr="00D51DF3" w:rsidRDefault="008472DE" w:rsidP="00784BA9">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tcPr>
          <w:p w:rsidR="008472DE" w:rsidRPr="00D51DF3" w:rsidRDefault="008472DE" w:rsidP="0015048D">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499 or 430</w:t>
            </w:r>
          </w:p>
        </w:tc>
        <w:tc>
          <w:tcPr>
            <w:tcW w:w="900" w:type="dxa"/>
          </w:tcPr>
          <w:p w:rsidR="008472DE" w:rsidRPr="00D51DF3" w:rsidRDefault="008472DE" w:rsidP="0015048D">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8472DE" w:rsidRPr="00D51DF3" w:rsidTr="00ED4C5E">
        <w:trPr>
          <w:trHeight w:val="288"/>
        </w:trPr>
        <w:tc>
          <w:tcPr>
            <w:tcW w:w="4608" w:type="dxa"/>
          </w:tcPr>
          <w:p w:rsidR="008472DE" w:rsidRPr="00D51DF3" w:rsidRDefault="008472DE" w:rsidP="00784BA9">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498</w:t>
            </w:r>
          </w:p>
        </w:tc>
        <w:tc>
          <w:tcPr>
            <w:tcW w:w="900" w:type="dxa"/>
          </w:tcPr>
          <w:p w:rsidR="008472DE" w:rsidRPr="00D51DF3" w:rsidRDefault="008472DE" w:rsidP="00784BA9">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tcPr>
          <w:p w:rsidR="008472DE" w:rsidRPr="00D51DF3" w:rsidRDefault="008472DE" w:rsidP="00E52CC5">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428</w:t>
            </w:r>
          </w:p>
        </w:tc>
        <w:tc>
          <w:tcPr>
            <w:tcW w:w="900" w:type="dxa"/>
          </w:tcPr>
          <w:p w:rsidR="008472DE" w:rsidRPr="00D51DF3" w:rsidRDefault="008472DE" w:rsidP="00E52CC5">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8472DE" w:rsidRPr="00D51DF3" w:rsidTr="00ED4C5E">
        <w:trPr>
          <w:trHeight w:val="288"/>
        </w:trPr>
        <w:tc>
          <w:tcPr>
            <w:tcW w:w="4608" w:type="dxa"/>
          </w:tcPr>
          <w:p w:rsidR="008472DE" w:rsidRPr="00D51DF3" w:rsidRDefault="008472DE" w:rsidP="00784BA9">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Elective*</w:t>
            </w:r>
          </w:p>
        </w:tc>
        <w:tc>
          <w:tcPr>
            <w:tcW w:w="900" w:type="dxa"/>
          </w:tcPr>
          <w:p w:rsidR="008472DE" w:rsidRPr="00D51DF3" w:rsidRDefault="008472DE" w:rsidP="00784BA9">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tcPr>
          <w:p w:rsidR="008472DE" w:rsidRPr="00D51DF3" w:rsidRDefault="008472DE" w:rsidP="00E52CC5">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429</w:t>
            </w:r>
          </w:p>
        </w:tc>
        <w:tc>
          <w:tcPr>
            <w:tcW w:w="900" w:type="dxa"/>
          </w:tcPr>
          <w:p w:rsidR="008472DE" w:rsidRPr="00D51DF3" w:rsidRDefault="008472DE" w:rsidP="00E52CC5">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r w:rsidR="008472DE" w:rsidRPr="00D51DF3" w:rsidTr="00ED4C5E">
        <w:trPr>
          <w:trHeight w:val="288"/>
        </w:trPr>
        <w:tc>
          <w:tcPr>
            <w:tcW w:w="4608" w:type="dxa"/>
          </w:tcPr>
          <w:p w:rsidR="008472DE" w:rsidRPr="00D51DF3" w:rsidRDefault="008472DE" w:rsidP="00784BA9">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Free Elective</w:t>
            </w:r>
          </w:p>
        </w:tc>
        <w:tc>
          <w:tcPr>
            <w:tcW w:w="900" w:type="dxa"/>
          </w:tcPr>
          <w:p w:rsidR="008472DE" w:rsidRPr="00D51DF3" w:rsidRDefault="00416C7D" w:rsidP="00784BA9">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c>
          <w:tcPr>
            <w:tcW w:w="4500" w:type="dxa"/>
          </w:tcPr>
          <w:p w:rsidR="008472DE" w:rsidRPr="00D51DF3" w:rsidRDefault="008472DE" w:rsidP="00EB0EEE">
            <w:pPr>
              <w:widowControl w:val="0"/>
              <w:autoSpaceDE w:val="0"/>
              <w:autoSpaceDN w:val="0"/>
              <w:adjustRightInd w:val="0"/>
              <w:rPr>
                <w:rFonts w:ascii="Arial" w:hAnsi="Arial" w:cs="Arial"/>
                <w:bCs/>
                <w:color w:val="221E1F"/>
                <w:sz w:val="24"/>
                <w:szCs w:val="24"/>
              </w:rPr>
            </w:pPr>
            <w:r w:rsidRPr="00D51DF3">
              <w:rPr>
                <w:rFonts w:ascii="Arial" w:hAnsi="Arial" w:cs="Arial"/>
                <w:bCs/>
                <w:color w:val="221E1F"/>
                <w:sz w:val="24"/>
                <w:szCs w:val="24"/>
              </w:rPr>
              <w:t>EHS Elective*</w:t>
            </w:r>
          </w:p>
        </w:tc>
        <w:tc>
          <w:tcPr>
            <w:tcW w:w="900" w:type="dxa"/>
          </w:tcPr>
          <w:p w:rsidR="008472DE" w:rsidRPr="00D51DF3" w:rsidRDefault="008472DE" w:rsidP="00EB0EEE">
            <w:pPr>
              <w:widowControl w:val="0"/>
              <w:autoSpaceDE w:val="0"/>
              <w:autoSpaceDN w:val="0"/>
              <w:adjustRightInd w:val="0"/>
              <w:jc w:val="center"/>
              <w:rPr>
                <w:rFonts w:ascii="Arial" w:hAnsi="Arial" w:cs="Arial"/>
                <w:bCs/>
                <w:color w:val="221E1F"/>
                <w:sz w:val="24"/>
                <w:szCs w:val="24"/>
              </w:rPr>
            </w:pPr>
            <w:r w:rsidRPr="00D51DF3">
              <w:rPr>
                <w:rFonts w:ascii="Arial" w:hAnsi="Arial" w:cs="Arial"/>
                <w:bCs/>
                <w:color w:val="221E1F"/>
                <w:sz w:val="24"/>
                <w:szCs w:val="24"/>
              </w:rPr>
              <w:t>3</w:t>
            </w:r>
          </w:p>
        </w:tc>
      </w:tr>
    </w:tbl>
    <w:p w:rsidR="00543E6C" w:rsidRDefault="00543E6C" w:rsidP="00543E6C">
      <w:pPr>
        <w:widowControl w:val="0"/>
        <w:autoSpaceDE w:val="0"/>
        <w:autoSpaceDN w:val="0"/>
        <w:adjustRightInd w:val="0"/>
        <w:rPr>
          <w:rFonts w:ascii="Arial" w:hAnsi="Arial" w:cs="Arial"/>
          <w:iCs/>
          <w:color w:val="221E1F"/>
          <w:sz w:val="24"/>
          <w:szCs w:val="24"/>
        </w:rPr>
      </w:pPr>
    </w:p>
    <w:p w:rsidR="004A343F" w:rsidRPr="00D51DF3" w:rsidRDefault="004A343F" w:rsidP="00543E6C">
      <w:pPr>
        <w:widowControl w:val="0"/>
        <w:autoSpaceDE w:val="0"/>
        <w:autoSpaceDN w:val="0"/>
        <w:adjustRightInd w:val="0"/>
        <w:rPr>
          <w:rFonts w:ascii="Arial" w:hAnsi="Arial" w:cs="Arial"/>
          <w:iCs/>
          <w:color w:val="221E1F"/>
          <w:sz w:val="24"/>
          <w:szCs w:val="24"/>
        </w:rPr>
      </w:pPr>
    </w:p>
    <w:p w:rsidR="00543E6C" w:rsidRPr="00D51DF3"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51DF3">
        <w:rPr>
          <w:rFonts w:ascii="Arial" w:hAnsi="Arial" w:cs="Arial"/>
          <w:iCs/>
          <w:color w:val="221E1F"/>
          <w:sz w:val="24"/>
          <w:szCs w:val="24"/>
        </w:rPr>
        <w:t>York students are required to complete (pass) three (3) W</w:t>
      </w:r>
      <w:r w:rsidR="00B76ED3" w:rsidRPr="00D51DF3">
        <w:rPr>
          <w:rFonts w:ascii="Arial" w:hAnsi="Arial" w:cs="Arial"/>
          <w:iCs/>
          <w:color w:val="221E1F"/>
          <w:sz w:val="24"/>
          <w:szCs w:val="24"/>
        </w:rPr>
        <w:t>riting intensive (WI) courses: two</w:t>
      </w:r>
      <w:r w:rsidR="00130CF8" w:rsidRPr="00D51DF3">
        <w:rPr>
          <w:rFonts w:ascii="Arial" w:hAnsi="Arial" w:cs="Arial"/>
          <w:iCs/>
          <w:color w:val="221E1F"/>
          <w:sz w:val="24"/>
          <w:szCs w:val="24"/>
        </w:rPr>
        <w:t xml:space="preserve"> (2)</w:t>
      </w:r>
      <w:r w:rsidR="00B76ED3" w:rsidRPr="00D51DF3">
        <w:rPr>
          <w:rFonts w:ascii="Arial" w:hAnsi="Arial" w:cs="Arial"/>
          <w:iCs/>
          <w:color w:val="221E1F"/>
          <w:sz w:val="24"/>
          <w:szCs w:val="24"/>
        </w:rPr>
        <w:t xml:space="preserve"> in the lower division (100-200 level) and one</w:t>
      </w:r>
      <w:r w:rsidR="00130CF8" w:rsidRPr="00D51DF3">
        <w:rPr>
          <w:rFonts w:ascii="Arial" w:hAnsi="Arial" w:cs="Arial"/>
          <w:iCs/>
          <w:color w:val="221E1F"/>
          <w:sz w:val="24"/>
          <w:szCs w:val="24"/>
        </w:rPr>
        <w:t xml:space="preserve"> (1)</w:t>
      </w:r>
      <w:r w:rsidR="00B76ED3" w:rsidRPr="00D51DF3">
        <w:rPr>
          <w:rFonts w:ascii="Arial" w:hAnsi="Arial" w:cs="Arial"/>
          <w:iCs/>
          <w:color w:val="221E1F"/>
          <w:sz w:val="24"/>
          <w:szCs w:val="24"/>
        </w:rPr>
        <w:t xml:space="preserve"> in the upper division (300-level).  </w:t>
      </w:r>
    </w:p>
    <w:p w:rsidR="00A93A86" w:rsidRPr="00D51DF3"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51DF3">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D51DF3"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51DF3">
        <w:rPr>
          <w:rFonts w:ascii="Arial" w:hAnsi="Arial" w:cs="Arial"/>
          <w:iCs/>
          <w:color w:val="221E1F"/>
          <w:sz w:val="24"/>
          <w:szCs w:val="24"/>
        </w:rPr>
        <w:t>B.</w:t>
      </w:r>
      <w:r w:rsidR="0080693D" w:rsidRPr="00D51DF3">
        <w:rPr>
          <w:rFonts w:ascii="Arial" w:hAnsi="Arial" w:cs="Arial"/>
          <w:iCs/>
          <w:color w:val="221E1F"/>
          <w:sz w:val="24"/>
          <w:szCs w:val="24"/>
        </w:rPr>
        <w:t>S. students must complete 6</w:t>
      </w:r>
      <w:r w:rsidRPr="00D51DF3">
        <w:rPr>
          <w:rFonts w:ascii="Arial" w:hAnsi="Arial" w:cs="Arial"/>
          <w:iCs/>
          <w:color w:val="221E1F"/>
          <w:sz w:val="24"/>
          <w:szCs w:val="24"/>
        </w:rPr>
        <w:t>0 credits of liberal arts – See Bulletin.</w:t>
      </w:r>
      <w:r w:rsidR="00542532" w:rsidRPr="00D51DF3">
        <w:rPr>
          <w:rFonts w:ascii="Arial" w:hAnsi="Arial" w:cs="Arial"/>
          <w:iCs/>
          <w:color w:val="221E1F"/>
          <w:sz w:val="24"/>
          <w:szCs w:val="24"/>
        </w:rPr>
        <w:t xml:space="preserve"> </w:t>
      </w:r>
    </w:p>
    <w:p w:rsidR="00C46BD4" w:rsidRPr="00D51DF3"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51DF3">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832B4B" w:rsidRPr="00D51DF3" w:rsidRDefault="00832B4B" w:rsidP="00832B4B">
      <w:pPr>
        <w:pStyle w:val="ListParagraph"/>
        <w:widowControl w:val="0"/>
        <w:autoSpaceDE w:val="0"/>
        <w:autoSpaceDN w:val="0"/>
        <w:adjustRightInd w:val="0"/>
        <w:ind w:left="360"/>
        <w:rPr>
          <w:rFonts w:ascii="Arial" w:hAnsi="Arial" w:cs="Arial"/>
          <w:iCs/>
          <w:color w:val="221E1F"/>
          <w:sz w:val="24"/>
          <w:szCs w:val="24"/>
        </w:rPr>
      </w:pPr>
    </w:p>
    <w:p w:rsidR="00542532" w:rsidRPr="00D51DF3" w:rsidRDefault="008F3F91" w:rsidP="00D856C5">
      <w:pPr>
        <w:widowControl w:val="0"/>
        <w:autoSpaceDE w:val="0"/>
        <w:autoSpaceDN w:val="0"/>
        <w:adjustRightInd w:val="0"/>
        <w:rPr>
          <w:rFonts w:ascii="Arial" w:hAnsi="Arial" w:cs="Arial"/>
          <w:iCs/>
          <w:color w:val="221E1F"/>
          <w:sz w:val="24"/>
          <w:szCs w:val="24"/>
        </w:rPr>
      </w:pPr>
      <w:r w:rsidRPr="00D51DF3">
        <w:rPr>
          <w:rFonts w:ascii="Arial" w:hAnsi="Arial" w:cs="Arial"/>
          <w:iCs/>
          <w:color w:val="221E1F"/>
          <w:sz w:val="24"/>
          <w:szCs w:val="24"/>
        </w:rPr>
        <w:t>†</w:t>
      </w:r>
      <w:r w:rsidR="009619FD" w:rsidRPr="00D51DF3">
        <w:rPr>
          <w:rFonts w:ascii="Arial" w:hAnsi="Arial" w:cs="Arial"/>
          <w:iCs/>
          <w:color w:val="221E1F"/>
          <w:sz w:val="24"/>
          <w:szCs w:val="24"/>
        </w:rPr>
        <w:t>Foreign language courses are determined through placement by the Foreign Language Department, AC-3C08</w:t>
      </w:r>
    </w:p>
    <w:p w:rsidR="00ED4C5E" w:rsidRDefault="00770961" w:rsidP="00D856C5">
      <w:pPr>
        <w:widowControl w:val="0"/>
        <w:autoSpaceDE w:val="0"/>
        <w:autoSpaceDN w:val="0"/>
        <w:adjustRightInd w:val="0"/>
        <w:rPr>
          <w:rFonts w:ascii="Arial" w:hAnsi="Arial" w:cs="Arial"/>
          <w:iCs/>
          <w:color w:val="221E1F"/>
          <w:sz w:val="24"/>
          <w:szCs w:val="24"/>
        </w:rPr>
      </w:pPr>
      <w:r w:rsidRPr="00D51DF3">
        <w:rPr>
          <w:rFonts w:ascii="Arial" w:hAnsi="Arial" w:cs="Arial"/>
          <w:iCs/>
          <w:color w:val="221E1F"/>
          <w:sz w:val="24"/>
          <w:szCs w:val="24"/>
        </w:rPr>
        <w:t>‡The Earth and Physical Science Department recommends students take Writing-Intensive (WI) courses within the Flexible Core requirements. If not WI, two additional WI courses must be taken in place of free electives before graduation.</w:t>
      </w:r>
    </w:p>
    <w:p w:rsidR="00ED4C5E" w:rsidRDefault="00ED4C5E" w:rsidP="00D856C5">
      <w:pPr>
        <w:widowControl w:val="0"/>
        <w:autoSpaceDE w:val="0"/>
        <w:autoSpaceDN w:val="0"/>
        <w:adjustRightInd w:val="0"/>
        <w:rPr>
          <w:rFonts w:ascii="Arial" w:hAnsi="Arial" w:cs="Arial"/>
          <w:iCs/>
          <w:color w:val="221E1F"/>
          <w:sz w:val="24"/>
          <w:szCs w:val="24"/>
        </w:rPr>
      </w:pPr>
    </w:p>
    <w:p w:rsidR="00B67941" w:rsidRPr="00D51DF3" w:rsidRDefault="00B67941" w:rsidP="00D856C5">
      <w:pPr>
        <w:widowControl w:val="0"/>
        <w:autoSpaceDE w:val="0"/>
        <w:autoSpaceDN w:val="0"/>
        <w:adjustRightInd w:val="0"/>
        <w:rPr>
          <w:rFonts w:ascii="Arial" w:hAnsi="Arial" w:cs="Arial"/>
          <w:b/>
          <w:iCs/>
          <w:color w:val="221E1F"/>
          <w:sz w:val="24"/>
          <w:szCs w:val="24"/>
        </w:rPr>
      </w:pPr>
      <w:r w:rsidRPr="00D51DF3">
        <w:rPr>
          <w:rFonts w:ascii="Arial" w:hAnsi="Arial" w:cs="Arial"/>
          <w:b/>
          <w:iCs/>
          <w:color w:val="221E1F"/>
          <w:sz w:val="24"/>
          <w:szCs w:val="24"/>
        </w:rPr>
        <w:t>Notes for Env</w:t>
      </w:r>
      <w:r w:rsidR="00237FD7" w:rsidRPr="00D51DF3">
        <w:rPr>
          <w:rFonts w:ascii="Arial" w:hAnsi="Arial" w:cs="Arial"/>
          <w:b/>
          <w:iCs/>
          <w:color w:val="221E1F"/>
          <w:sz w:val="24"/>
          <w:szCs w:val="24"/>
        </w:rPr>
        <w:t>ironmental Health Science Major Requirements</w:t>
      </w:r>
    </w:p>
    <w:p w:rsidR="00CC4F87" w:rsidRPr="00D51DF3" w:rsidRDefault="00CC4F87" w:rsidP="00D856C5">
      <w:pPr>
        <w:widowControl w:val="0"/>
        <w:autoSpaceDE w:val="0"/>
        <w:autoSpaceDN w:val="0"/>
        <w:adjustRightInd w:val="0"/>
        <w:rPr>
          <w:rFonts w:ascii="Arial" w:hAnsi="Arial" w:cs="Arial"/>
          <w:b/>
          <w:iCs/>
          <w:color w:val="221E1F"/>
          <w:sz w:val="24"/>
          <w:szCs w:val="24"/>
        </w:rPr>
      </w:pPr>
    </w:p>
    <w:p w:rsidR="00CC4F87" w:rsidRPr="00D51DF3" w:rsidRDefault="00CC4F87" w:rsidP="004A343F">
      <w:pPr>
        <w:rPr>
          <w:rFonts w:ascii="Arial" w:hAnsi="Arial" w:cs="Arial"/>
          <w:color w:val="333333"/>
          <w:sz w:val="24"/>
          <w:szCs w:val="24"/>
        </w:rPr>
      </w:pPr>
      <w:r w:rsidRPr="00D51DF3">
        <w:rPr>
          <w:rFonts w:ascii="Arial" w:hAnsi="Arial" w:cs="Arial"/>
          <w:color w:val="333333"/>
          <w:sz w:val="24"/>
          <w:szCs w:val="24"/>
        </w:rPr>
        <w:t>NOTE: Environmental Health Science majors must take Chemistry 108, 109, 111,112, Biology 201, 202.</w:t>
      </w:r>
    </w:p>
    <w:p w:rsidR="00CC4F87" w:rsidRPr="00D51DF3" w:rsidRDefault="00CC4F87" w:rsidP="004A343F">
      <w:pPr>
        <w:rPr>
          <w:rFonts w:ascii="Arial" w:hAnsi="Arial" w:cs="Arial"/>
          <w:color w:val="333333"/>
          <w:sz w:val="24"/>
          <w:szCs w:val="24"/>
        </w:rPr>
      </w:pPr>
      <w:r w:rsidRPr="00D51DF3">
        <w:rPr>
          <w:rFonts w:ascii="Arial" w:hAnsi="Arial" w:cs="Arial"/>
          <w:color w:val="333333"/>
          <w:sz w:val="24"/>
          <w:szCs w:val="24"/>
        </w:rPr>
        <w:t xml:space="preserve">NOTE: MATH 119/120 </w:t>
      </w:r>
      <w:proofErr w:type="gramStart"/>
      <w:r w:rsidRPr="00D51DF3">
        <w:rPr>
          <w:rFonts w:ascii="Arial" w:hAnsi="Arial" w:cs="Arial"/>
          <w:color w:val="333333"/>
          <w:sz w:val="24"/>
          <w:szCs w:val="24"/>
        </w:rPr>
        <w:t>are</w:t>
      </w:r>
      <w:proofErr w:type="gramEnd"/>
      <w:r w:rsidRPr="00D51DF3">
        <w:rPr>
          <w:rFonts w:ascii="Arial" w:hAnsi="Arial" w:cs="Arial"/>
          <w:color w:val="333333"/>
          <w:sz w:val="24"/>
          <w:szCs w:val="24"/>
        </w:rPr>
        <w:t xml:space="preserve"> prerequisites to MATH 121; CHEM 230 is a prerequisite to CHEM 237.</w:t>
      </w:r>
    </w:p>
    <w:p w:rsidR="00832B4B" w:rsidRPr="00D51DF3" w:rsidRDefault="00832B4B" w:rsidP="00D856C5">
      <w:pPr>
        <w:widowControl w:val="0"/>
        <w:autoSpaceDE w:val="0"/>
        <w:autoSpaceDN w:val="0"/>
        <w:adjustRightInd w:val="0"/>
        <w:rPr>
          <w:rFonts w:ascii="Arial" w:hAnsi="Arial" w:cs="Arial"/>
          <w:b/>
          <w:iCs/>
          <w:color w:val="221E1F"/>
          <w:sz w:val="24"/>
          <w:szCs w:val="24"/>
        </w:rPr>
      </w:pPr>
    </w:p>
    <w:p w:rsidR="001B5738" w:rsidRPr="001B5738" w:rsidRDefault="001B5738" w:rsidP="001B5738">
      <w:pPr>
        <w:widowControl w:val="0"/>
        <w:autoSpaceDE w:val="0"/>
        <w:autoSpaceDN w:val="0"/>
        <w:adjustRightInd w:val="0"/>
        <w:rPr>
          <w:rFonts w:ascii="Arial" w:hAnsi="Arial" w:cs="Arial"/>
          <w:b/>
          <w:iCs/>
          <w:color w:val="221E1F"/>
          <w:sz w:val="24"/>
          <w:szCs w:val="24"/>
        </w:rPr>
      </w:pPr>
      <w:r w:rsidRPr="00D51DF3">
        <w:rPr>
          <w:rFonts w:ascii="Arial" w:hAnsi="Arial" w:cs="Arial"/>
          <w:b/>
          <w:bCs/>
          <w:sz w:val="24"/>
          <w:szCs w:val="24"/>
        </w:rPr>
        <w:t xml:space="preserve">Environmental Health Science Electives </w:t>
      </w:r>
      <w:r>
        <w:rPr>
          <w:rFonts w:ascii="Arial" w:hAnsi="Arial" w:cs="Arial"/>
          <w:b/>
          <w:bCs/>
          <w:sz w:val="24"/>
          <w:szCs w:val="24"/>
        </w:rPr>
        <w:t>(</w:t>
      </w:r>
      <w:r w:rsidRPr="00D51DF3">
        <w:rPr>
          <w:rFonts w:ascii="Arial" w:hAnsi="Arial" w:cs="Arial"/>
          <w:b/>
          <w:iCs/>
          <w:color w:val="221E1F"/>
          <w:sz w:val="24"/>
          <w:szCs w:val="24"/>
        </w:rPr>
        <w:t>*</w:t>
      </w:r>
      <w:r>
        <w:rPr>
          <w:rFonts w:ascii="Arial" w:hAnsi="Arial" w:cs="Arial"/>
          <w:b/>
          <w:iCs/>
          <w:color w:val="221E1F"/>
          <w:sz w:val="24"/>
          <w:szCs w:val="24"/>
        </w:rPr>
        <w:t>EHS Electives):</w:t>
      </w:r>
    </w:p>
    <w:p w:rsidR="001B5738" w:rsidRPr="00D51DF3" w:rsidRDefault="001B5738" w:rsidP="001B5738">
      <w:pPr>
        <w:widowControl w:val="0"/>
        <w:autoSpaceDE w:val="0"/>
        <w:autoSpaceDN w:val="0"/>
        <w:adjustRightInd w:val="0"/>
        <w:rPr>
          <w:rFonts w:ascii="Arial" w:hAnsi="Arial" w:cs="Arial"/>
          <w:b/>
          <w:iCs/>
          <w:color w:val="221E1F"/>
          <w:sz w:val="24"/>
          <w:szCs w:val="24"/>
        </w:rPr>
      </w:pPr>
      <w:r w:rsidRPr="00D51DF3">
        <w:rPr>
          <w:rFonts w:ascii="Arial" w:hAnsi="Arial" w:cs="Arial"/>
          <w:b/>
          <w:bCs/>
          <w:sz w:val="24"/>
          <w:szCs w:val="24"/>
        </w:rPr>
        <w:t>Choose 9 credits from the following:</w:t>
      </w:r>
    </w:p>
    <w:p w:rsidR="00B67941" w:rsidRPr="00D51DF3" w:rsidRDefault="00B67941" w:rsidP="00D856C5">
      <w:pPr>
        <w:widowControl w:val="0"/>
        <w:autoSpaceDE w:val="0"/>
        <w:autoSpaceDN w:val="0"/>
        <w:adjustRightInd w:val="0"/>
        <w:rPr>
          <w:rFonts w:ascii="Arial" w:hAnsi="Arial" w:cs="Arial"/>
          <w:b/>
          <w:iCs/>
          <w:color w:val="221E1F"/>
          <w:sz w:val="24"/>
          <w:szCs w:val="24"/>
        </w:rPr>
      </w:pPr>
    </w:p>
    <w:tbl>
      <w:tblPr>
        <w:tblStyle w:val="TableGrid"/>
        <w:tblW w:w="11016" w:type="dxa"/>
        <w:tblLayout w:type="fixed"/>
        <w:tblLook w:val="04A0" w:firstRow="1" w:lastRow="0" w:firstColumn="1" w:lastColumn="0" w:noHBand="0" w:noVBand="1"/>
        <w:tblCaption w:val="Environmental Health Science Electives"/>
      </w:tblPr>
      <w:tblGrid>
        <w:gridCol w:w="1329"/>
        <w:gridCol w:w="4107"/>
        <w:gridCol w:w="1080"/>
        <w:gridCol w:w="4500"/>
      </w:tblGrid>
      <w:tr w:rsidR="00B67941" w:rsidRPr="00D51DF3" w:rsidTr="001B5738">
        <w:trPr>
          <w:tblHeader/>
        </w:trPr>
        <w:tc>
          <w:tcPr>
            <w:tcW w:w="1329" w:type="dxa"/>
          </w:tcPr>
          <w:p w:rsidR="00B67941" w:rsidRPr="00D51DF3" w:rsidRDefault="00B67941" w:rsidP="00D401E5">
            <w:pPr>
              <w:jc w:val="center"/>
              <w:outlineLvl w:val="2"/>
              <w:rPr>
                <w:rFonts w:ascii="Arial" w:hAnsi="Arial" w:cs="Arial"/>
                <w:b/>
                <w:bCs/>
                <w:sz w:val="24"/>
                <w:szCs w:val="24"/>
              </w:rPr>
            </w:pPr>
            <w:r w:rsidRPr="00D51DF3">
              <w:rPr>
                <w:rFonts w:ascii="Arial" w:hAnsi="Arial" w:cs="Arial"/>
                <w:b/>
                <w:bCs/>
                <w:sz w:val="24"/>
                <w:szCs w:val="24"/>
              </w:rPr>
              <w:t>Course</w:t>
            </w:r>
          </w:p>
        </w:tc>
        <w:tc>
          <w:tcPr>
            <w:tcW w:w="4107" w:type="dxa"/>
          </w:tcPr>
          <w:p w:rsidR="00B67941" w:rsidRPr="00D51DF3" w:rsidRDefault="00B67941" w:rsidP="00D401E5">
            <w:pPr>
              <w:jc w:val="center"/>
              <w:outlineLvl w:val="2"/>
              <w:rPr>
                <w:rFonts w:ascii="Arial" w:hAnsi="Arial" w:cs="Arial"/>
                <w:b/>
                <w:bCs/>
                <w:sz w:val="24"/>
                <w:szCs w:val="24"/>
              </w:rPr>
            </w:pPr>
            <w:r w:rsidRPr="00D51DF3">
              <w:rPr>
                <w:rFonts w:ascii="Arial" w:hAnsi="Arial" w:cs="Arial"/>
                <w:b/>
                <w:bCs/>
                <w:sz w:val="24"/>
                <w:szCs w:val="24"/>
              </w:rPr>
              <w:t>Title</w:t>
            </w:r>
          </w:p>
        </w:tc>
        <w:tc>
          <w:tcPr>
            <w:tcW w:w="1080" w:type="dxa"/>
          </w:tcPr>
          <w:p w:rsidR="00B67941" w:rsidRPr="00D51DF3" w:rsidRDefault="00B67941" w:rsidP="00D401E5">
            <w:pPr>
              <w:jc w:val="center"/>
              <w:rPr>
                <w:rFonts w:ascii="Arial" w:hAnsi="Arial" w:cs="Arial"/>
                <w:b/>
                <w:bCs/>
                <w:sz w:val="24"/>
                <w:szCs w:val="24"/>
              </w:rPr>
            </w:pPr>
            <w:r w:rsidRPr="00D51DF3">
              <w:rPr>
                <w:rFonts w:ascii="Arial" w:hAnsi="Arial" w:cs="Arial"/>
                <w:b/>
                <w:bCs/>
                <w:sz w:val="24"/>
                <w:szCs w:val="24"/>
              </w:rPr>
              <w:t>Credit</w:t>
            </w:r>
          </w:p>
        </w:tc>
        <w:tc>
          <w:tcPr>
            <w:tcW w:w="4500" w:type="dxa"/>
          </w:tcPr>
          <w:p w:rsidR="00B67941" w:rsidRPr="00D51DF3" w:rsidRDefault="00B67941" w:rsidP="00D401E5">
            <w:pPr>
              <w:jc w:val="center"/>
              <w:rPr>
                <w:rFonts w:ascii="Arial" w:hAnsi="Arial" w:cs="Arial"/>
                <w:b/>
                <w:bCs/>
                <w:sz w:val="24"/>
                <w:szCs w:val="24"/>
              </w:rPr>
            </w:pPr>
            <w:r w:rsidRPr="00D51DF3">
              <w:rPr>
                <w:rFonts w:ascii="Arial" w:hAnsi="Arial" w:cs="Arial"/>
                <w:b/>
                <w:bCs/>
                <w:sz w:val="24"/>
                <w:szCs w:val="24"/>
              </w:rPr>
              <w:t>Prerequisite</w:t>
            </w:r>
          </w:p>
        </w:tc>
      </w:tr>
      <w:tr w:rsidR="0099019D" w:rsidRPr="00D51DF3" w:rsidTr="001B5738">
        <w:tc>
          <w:tcPr>
            <w:tcW w:w="1329"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EHS343</w:t>
            </w:r>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 xml:space="preserve">Environmental Physiology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3</w:t>
            </w:r>
          </w:p>
        </w:tc>
        <w:tc>
          <w:tcPr>
            <w:tcW w:w="4500" w:type="dxa"/>
          </w:tcPr>
          <w:p w:rsidR="0099019D" w:rsidRPr="00D51DF3" w:rsidRDefault="0099019D" w:rsidP="00D901B7">
            <w:pPr>
              <w:rPr>
                <w:rFonts w:ascii="Arial" w:hAnsi="Arial" w:cs="Arial"/>
                <w:color w:val="000000"/>
                <w:sz w:val="24"/>
                <w:szCs w:val="24"/>
                <w:shd w:val="clear" w:color="auto" w:fill="FFFFFF"/>
              </w:rPr>
            </w:pPr>
            <w:r w:rsidRPr="00D51DF3">
              <w:rPr>
                <w:rFonts w:ascii="Arial" w:hAnsi="Arial" w:cs="Arial"/>
                <w:color w:val="000000"/>
                <w:sz w:val="24"/>
                <w:szCs w:val="24"/>
                <w:shd w:val="clear" w:color="auto" w:fill="FFFFFF"/>
              </w:rPr>
              <w:t>EHS211, EHS212</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9" w:history="1">
              <w:r w:rsidR="0099019D" w:rsidRPr="00D51DF3">
                <w:rPr>
                  <w:rFonts w:ascii="Arial" w:hAnsi="Arial" w:cs="Arial"/>
                  <w:sz w:val="24"/>
                  <w:szCs w:val="24"/>
                </w:rPr>
                <w:t>EHS425</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Disease Vector Control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3</w:t>
            </w:r>
          </w:p>
        </w:tc>
        <w:tc>
          <w:tcPr>
            <w:tcW w:w="4500" w:type="dxa"/>
          </w:tcPr>
          <w:p w:rsidR="0099019D" w:rsidRPr="00D51DF3" w:rsidRDefault="0099019D" w:rsidP="00D901B7">
            <w:pPr>
              <w:rPr>
                <w:rFonts w:ascii="Arial" w:hAnsi="Arial" w:cs="Arial"/>
                <w:sz w:val="24"/>
                <w:szCs w:val="24"/>
              </w:rPr>
            </w:pPr>
            <w:r w:rsidRPr="00D51DF3">
              <w:rPr>
                <w:rFonts w:ascii="Arial" w:hAnsi="Arial" w:cs="Arial"/>
                <w:color w:val="000000"/>
                <w:sz w:val="24"/>
                <w:szCs w:val="24"/>
                <w:shd w:val="clear" w:color="auto" w:fill="FFFFFF"/>
              </w:rPr>
              <w:t>EHS211, EHS212</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10" w:history="1">
              <w:r w:rsidR="0099019D" w:rsidRPr="00D51DF3">
                <w:rPr>
                  <w:rFonts w:ascii="Arial" w:hAnsi="Arial" w:cs="Arial"/>
                  <w:sz w:val="24"/>
                  <w:szCs w:val="24"/>
                </w:rPr>
                <w:t>EHS431</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Contaminant Hydrology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4.5</w:t>
            </w:r>
          </w:p>
        </w:tc>
        <w:tc>
          <w:tcPr>
            <w:tcW w:w="4500" w:type="dxa"/>
          </w:tcPr>
          <w:p w:rsidR="0099019D" w:rsidRPr="00D51DF3" w:rsidRDefault="0099019D" w:rsidP="00D901B7">
            <w:pPr>
              <w:rPr>
                <w:rFonts w:ascii="Arial" w:hAnsi="Arial" w:cs="Arial"/>
                <w:sz w:val="24"/>
                <w:szCs w:val="24"/>
              </w:rPr>
            </w:pPr>
            <w:r w:rsidRPr="00D51DF3">
              <w:rPr>
                <w:rStyle w:val="preq"/>
                <w:rFonts w:ascii="Arial" w:hAnsi="Arial" w:cs="Arial"/>
                <w:color w:val="000000"/>
                <w:sz w:val="24"/>
                <w:szCs w:val="24"/>
                <w:shd w:val="clear" w:color="auto" w:fill="FFFFFF"/>
              </w:rPr>
              <w:t xml:space="preserve">EHS211 &amp; EHS212 &amp; Math121; or Dept. perm. req. / </w:t>
            </w:r>
            <w:proofErr w:type="spellStart"/>
            <w:r w:rsidRPr="00D51DF3">
              <w:rPr>
                <w:rStyle w:val="coreq"/>
                <w:rFonts w:ascii="Arial" w:hAnsi="Arial" w:cs="Arial"/>
                <w:color w:val="000000"/>
                <w:sz w:val="24"/>
                <w:szCs w:val="24"/>
                <w:shd w:val="clear" w:color="auto" w:fill="FFFFFF"/>
              </w:rPr>
              <w:t>Coreq</w:t>
            </w:r>
            <w:proofErr w:type="spellEnd"/>
            <w:r w:rsidRPr="00D51DF3">
              <w:rPr>
                <w:rStyle w:val="coreq"/>
                <w:rFonts w:ascii="Arial" w:hAnsi="Arial" w:cs="Arial"/>
                <w:color w:val="000000"/>
                <w:sz w:val="24"/>
                <w:szCs w:val="24"/>
                <w:shd w:val="clear" w:color="auto" w:fill="FFFFFF"/>
              </w:rPr>
              <w:t xml:space="preserve">: EHS211 &amp; EHS212 &amp; Math121; or </w:t>
            </w:r>
            <w:r w:rsidRPr="00D51DF3">
              <w:rPr>
                <w:rStyle w:val="preq"/>
                <w:rFonts w:ascii="Arial" w:hAnsi="Arial" w:cs="Arial"/>
                <w:color w:val="000000"/>
                <w:sz w:val="24"/>
                <w:szCs w:val="24"/>
                <w:shd w:val="clear" w:color="auto" w:fill="FFFFFF"/>
              </w:rPr>
              <w:t>Dept. perm. req.</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11" w:history="1">
              <w:r w:rsidR="0099019D" w:rsidRPr="00D51DF3">
                <w:rPr>
                  <w:rFonts w:ascii="Arial" w:hAnsi="Arial" w:cs="Arial"/>
                  <w:sz w:val="24"/>
                  <w:szCs w:val="24"/>
                </w:rPr>
                <w:t>EHS432</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Application of GIS in Environmental Health Science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4</w:t>
            </w:r>
          </w:p>
        </w:tc>
        <w:tc>
          <w:tcPr>
            <w:tcW w:w="4500" w:type="dxa"/>
          </w:tcPr>
          <w:p w:rsidR="0099019D" w:rsidRPr="00D51DF3" w:rsidRDefault="0099019D" w:rsidP="00D901B7">
            <w:pPr>
              <w:rPr>
                <w:rFonts w:ascii="Arial" w:hAnsi="Arial" w:cs="Arial"/>
                <w:sz w:val="24"/>
                <w:szCs w:val="24"/>
              </w:rPr>
            </w:pPr>
            <w:r w:rsidRPr="00D51DF3">
              <w:rPr>
                <w:rStyle w:val="preq"/>
                <w:rFonts w:ascii="Arial" w:hAnsi="Arial" w:cs="Arial"/>
                <w:color w:val="000000"/>
                <w:sz w:val="24"/>
                <w:szCs w:val="24"/>
                <w:shd w:val="clear" w:color="auto" w:fill="FFFFFF"/>
              </w:rPr>
              <w:t xml:space="preserve">EHS211 &amp; EHS212 &amp; Math121; or Dept. perm. req. / </w:t>
            </w:r>
            <w:proofErr w:type="spellStart"/>
            <w:r w:rsidRPr="00D51DF3">
              <w:rPr>
                <w:rStyle w:val="coreq"/>
                <w:rFonts w:ascii="Arial" w:hAnsi="Arial" w:cs="Arial"/>
                <w:color w:val="000000"/>
                <w:sz w:val="24"/>
                <w:szCs w:val="24"/>
                <w:shd w:val="clear" w:color="auto" w:fill="FFFFFF"/>
              </w:rPr>
              <w:t>Coreq</w:t>
            </w:r>
            <w:proofErr w:type="spellEnd"/>
            <w:r w:rsidRPr="00D51DF3">
              <w:rPr>
                <w:rStyle w:val="coreq"/>
                <w:rFonts w:ascii="Arial" w:hAnsi="Arial" w:cs="Arial"/>
                <w:color w:val="000000"/>
                <w:sz w:val="24"/>
                <w:szCs w:val="24"/>
                <w:shd w:val="clear" w:color="auto" w:fill="FFFFFF"/>
              </w:rPr>
              <w:t xml:space="preserve">: EHS211 &amp; EHS212 &amp; Math121; or </w:t>
            </w:r>
            <w:r w:rsidRPr="00D51DF3">
              <w:rPr>
                <w:rStyle w:val="preq"/>
                <w:rFonts w:ascii="Arial" w:hAnsi="Arial" w:cs="Arial"/>
                <w:color w:val="000000"/>
                <w:sz w:val="24"/>
                <w:szCs w:val="24"/>
                <w:shd w:val="clear" w:color="auto" w:fill="FFFFFF"/>
              </w:rPr>
              <w:t>Dept. perm. req.</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12" w:history="1">
              <w:r w:rsidR="0099019D" w:rsidRPr="00D51DF3">
                <w:rPr>
                  <w:rFonts w:ascii="Arial" w:hAnsi="Arial" w:cs="Arial"/>
                  <w:sz w:val="24"/>
                  <w:szCs w:val="24"/>
                </w:rPr>
                <w:t>EHS433</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Environmental Health and Safety Regulations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3</w:t>
            </w:r>
          </w:p>
        </w:tc>
        <w:tc>
          <w:tcPr>
            <w:tcW w:w="4500" w:type="dxa"/>
          </w:tcPr>
          <w:p w:rsidR="0099019D" w:rsidRPr="00D51DF3" w:rsidRDefault="0099019D" w:rsidP="00D901B7">
            <w:pPr>
              <w:rPr>
                <w:rFonts w:ascii="Arial" w:hAnsi="Arial" w:cs="Arial"/>
                <w:sz w:val="24"/>
                <w:szCs w:val="24"/>
              </w:rPr>
            </w:pPr>
            <w:r w:rsidRPr="00D51DF3">
              <w:rPr>
                <w:rStyle w:val="preq"/>
                <w:rFonts w:ascii="Arial" w:hAnsi="Arial" w:cs="Arial"/>
                <w:color w:val="000000"/>
                <w:sz w:val="24"/>
                <w:szCs w:val="24"/>
                <w:shd w:val="clear" w:color="auto" w:fill="FFFFFF"/>
              </w:rPr>
              <w:t xml:space="preserve">EHS211 &amp; EHS212 &amp; Math121; or Dept. perm. req. / </w:t>
            </w:r>
            <w:proofErr w:type="spellStart"/>
            <w:r w:rsidRPr="00D51DF3">
              <w:rPr>
                <w:rStyle w:val="coreq"/>
                <w:rFonts w:ascii="Arial" w:hAnsi="Arial" w:cs="Arial"/>
                <w:color w:val="000000"/>
                <w:sz w:val="24"/>
                <w:szCs w:val="24"/>
                <w:shd w:val="clear" w:color="auto" w:fill="FFFFFF"/>
              </w:rPr>
              <w:t>Coreq</w:t>
            </w:r>
            <w:proofErr w:type="spellEnd"/>
            <w:r w:rsidRPr="00D51DF3">
              <w:rPr>
                <w:rStyle w:val="coreq"/>
                <w:rFonts w:ascii="Arial" w:hAnsi="Arial" w:cs="Arial"/>
                <w:color w:val="000000"/>
                <w:sz w:val="24"/>
                <w:szCs w:val="24"/>
                <w:shd w:val="clear" w:color="auto" w:fill="FFFFFF"/>
              </w:rPr>
              <w:t xml:space="preserve">: EHS211 &amp; EHS212 &amp; Math121; or </w:t>
            </w:r>
            <w:r w:rsidRPr="00D51DF3">
              <w:rPr>
                <w:rStyle w:val="preq"/>
                <w:rFonts w:ascii="Arial" w:hAnsi="Arial" w:cs="Arial"/>
                <w:color w:val="000000"/>
                <w:sz w:val="24"/>
                <w:szCs w:val="24"/>
                <w:shd w:val="clear" w:color="auto" w:fill="FFFFFF"/>
              </w:rPr>
              <w:t>Dept. perm. req.</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13" w:history="1">
              <w:r w:rsidR="0099019D" w:rsidRPr="00D51DF3">
                <w:rPr>
                  <w:rFonts w:ascii="Arial" w:hAnsi="Arial" w:cs="Arial"/>
                  <w:sz w:val="24"/>
                  <w:szCs w:val="24"/>
                </w:rPr>
                <w:t>BIO307</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Biostatistics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3</w:t>
            </w:r>
          </w:p>
        </w:tc>
        <w:tc>
          <w:tcPr>
            <w:tcW w:w="4500" w:type="dxa"/>
          </w:tcPr>
          <w:p w:rsidR="0099019D" w:rsidRPr="00D51DF3" w:rsidRDefault="0099019D" w:rsidP="00D901B7">
            <w:pPr>
              <w:rPr>
                <w:rFonts w:ascii="Arial" w:hAnsi="Arial" w:cs="Arial"/>
                <w:sz w:val="24"/>
                <w:szCs w:val="24"/>
              </w:rPr>
            </w:pPr>
            <w:r w:rsidRPr="00D51DF3">
              <w:rPr>
                <w:rStyle w:val="preq"/>
                <w:rFonts w:ascii="Arial" w:hAnsi="Arial" w:cs="Arial"/>
                <w:color w:val="000000"/>
                <w:sz w:val="24"/>
                <w:szCs w:val="24"/>
                <w:shd w:val="clear" w:color="auto" w:fill="FFFFFF"/>
              </w:rPr>
              <w:t>Completion of instrumental Math Req.</w:t>
            </w:r>
            <w:r w:rsidRPr="00D51DF3">
              <w:rPr>
                <w:rStyle w:val="apple-converted-space"/>
                <w:rFonts w:ascii="Arial" w:hAnsi="Arial" w:cs="Arial"/>
                <w:color w:val="000000"/>
                <w:sz w:val="24"/>
                <w:szCs w:val="24"/>
                <w:shd w:val="clear" w:color="auto" w:fill="FFFFFF"/>
              </w:rPr>
              <w:t xml:space="preserve"> / </w:t>
            </w:r>
            <w:proofErr w:type="spellStart"/>
            <w:r w:rsidRPr="00D51DF3">
              <w:rPr>
                <w:rStyle w:val="apple-converted-space"/>
                <w:rFonts w:ascii="Arial" w:hAnsi="Arial" w:cs="Arial"/>
                <w:color w:val="000000"/>
                <w:sz w:val="24"/>
                <w:szCs w:val="24"/>
                <w:shd w:val="clear" w:color="auto" w:fill="FFFFFF"/>
              </w:rPr>
              <w:t>C</w:t>
            </w:r>
            <w:r w:rsidRPr="00D51DF3">
              <w:rPr>
                <w:rStyle w:val="coreq"/>
                <w:rFonts w:ascii="Arial" w:hAnsi="Arial" w:cs="Arial"/>
                <w:color w:val="000000"/>
                <w:sz w:val="24"/>
                <w:szCs w:val="24"/>
                <w:shd w:val="clear" w:color="auto" w:fill="FFFFFF"/>
              </w:rPr>
              <w:t>oreq</w:t>
            </w:r>
            <w:proofErr w:type="spellEnd"/>
            <w:r w:rsidRPr="00D51DF3">
              <w:rPr>
                <w:rStyle w:val="coreq"/>
                <w:rFonts w:ascii="Arial" w:hAnsi="Arial" w:cs="Arial"/>
                <w:color w:val="000000"/>
                <w:sz w:val="24"/>
                <w:szCs w:val="24"/>
                <w:shd w:val="clear" w:color="auto" w:fill="FFFFFF"/>
              </w:rPr>
              <w:t>: BIO201</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14" w:history="1">
              <w:r w:rsidR="0099019D" w:rsidRPr="00D51DF3">
                <w:rPr>
                  <w:rFonts w:ascii="Arial" w:hAnsi="Arial" w:cs="Arial"/>
                  <w:sz w:val="24"/>
                  <w:szCs w:val="24"/>
                </w:rPr>
                <w:t>HPGC201</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Principles of Epidemiology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3</w:t>
            </w:r>
          </w:p>
        </w:tc>
        <w:tc>
          <w:tcPr>
            <w:tcW w:w="4500" w:type="dxa"/>
          </w:tcPr>
          <w:p w:rsidR="0099019D" w:rsidRPr="00D51DF3" w:rsidRDefault="0099019D" w:rsidP="00D901B7">
            <w:pPr>
              <w:rPr>
                <w:rFonts w:ascii="Arial" w:hAnsi="Arial" w:cs="Arial"/>
                <w:sz w:val="24"/>
                <w:szCs w:val="24"/>
              </w:rPr>
            </w:pPr>
            <w:r w:rsidRPr="00D51DF3">
              <w:rPr>
                <w:rFonts w:ascii="Arial" w:hAnsi="Arial" w:cs="Arial"/>
                <w:color w:val="000000"/>
                <w:sz w:val="24"/>
                <w:szCs w:val="24"/>
                <w:shd w:val="clear" w:color="auto" w:fill="FFFFFF"/>
              </w:rPr>
              <w:t>HPGC102 or BIO201 or Sophomore status in Health Education or a Health Professions major</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15" w:history="1">
              <w:r w:rsidR="0099019D" w:rsidRPr="00D51DF3">
                <w:rPr>
                  <w:rFonts w:ascii="Arial" w:hAnsi="Arial" w:cs="Arial"/>
                  <w:sz w:val="24"/>
                  <w:szCs w:val="24"/>
                </w:rPr>
                <w:t>CHEM241</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Instrumental Methods </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3</w:t>
            </w:r>
          </w:p>
        </w:tc>
        <w:tc>
          <w:tcPr>
            <w:tcW w:w="4500" w:type="dxa"/>
          </w:tcPr>
          <w:p w:rsidR="0099019D" w:rsidRPr="00D51DF3" w:rsidRDefault="0099019D" w:rsidP="00D901B7">
            <w:pPr>
              <w:rPr>
                <w:rFonts w:ascii="Arial" w:hAnsi="Arial" w:cs="Arial"/>
                <w:sz w:val="24"/>
                <w:szCs w:val="24"/>
              </w:rPr>
            </w:pPr>
            <w:r w:rsidRPr="00D51DF3">
              <w:rPr>
                <w:rFonts w:ascii="Arial" w:hAnsi="Arial" w:cs="Arial"/>
                <w:color w:val="000000"/>
                <w:sz w:val="24"/>
                <w:szCs w:val="24"/>
                <w:shd w:val="clear" w:color="auto" w:fill="FFFFFF"/>
              </w:rPr>
              <w:t>CHEM232 or CHEM235</w:t>
            </w:r>
          </w:p>
        </w:tc>
      </w:tr>
      <w:tr w:rsidR="0099019D" w:rsidRPr="00D51DF3" w:rsidTr="001B5738">
        <w:tc>
          <w:tcPr>
            <w:tcW w:w="1329" w:type="dxa"/>
            <w:hideMark/>
          </w:tcPr>
          <w:p w:rsidR="0099019D" w:rsidRPr="00D51DF3" w:rsidRDefault="00E1296E" w:rsidP="00D901B7">
            <w:pPr>
              <w:rPr>
                <w:rFonts w:ascii="Arial" w:hAnsi="Arial" w:cs="Arial"/>
                <w:sz w:val="24"/>
                <w:szCs w:val="24"/>
              </w:rPr>
            </w:pPr>
            <w:hyperlink r:id="rId16" w:history="1">
              <w:r w:rsidR="0099019D" w:rsidRPr="00D51DF3">
                <w:rPr>
                  <w:rFonts w:ascii="Arial" w:hAnsi="Arial" w:cs="Arial"/>
                  <w:sz w:val="24"/>
                  <w:szCs w:val="24"/>
                </w:rPr>
                <w:t>GEOL349</w:t>
              </w:r>
            </w:hyperlink>
          </w:p>
        </w:tc>
        <w:tc>
          <w:tcPr>
            <w:tcW w:w="4107" w:type="dxa"/>
            <w:hideMark/>
          </w:tcPr>
          <w:p w:rsidR="0099019D" w:rsidRPr="00D51DF3" w:rsidRDefault="0099019D" w:rsidP="00D901B7">
            <w:pPr>
              <w:rPr>
                <w:rFonts w:ascii="Arial" w:hAnsi="Arial" w:cs="Arial"/>
                <w:sz w:val="24"/>
                <w:szCs w:val="24"/>
              </w:rPr>
            </w:pPr>
            <w:r w:rsidRPr="00D51DF3">
              <w:rPr>
                <w:rFonts w:ascii="Arial" w:hAnsi="Arial" w:cs="Arial"/>
                <w:sz w:val="24"/>
                <w:szCs w:val="24"/>
              </w:rPr>
              <w:t>Assessment  of Environmental Impact</w:t>
            </w:r>
          </w:p>
        </w:tc>
        <w:tc>
          <w:tcPr>
            <w:tcW w:w="1080" w:type="dxa"/>
            <w:hideMark/>
          </w:tcPr>
          <w:p w:rsidR="0099019D" w:rsidRPr="00D51DF3" w:rsidRDefault="0099019D" w:rsidP="00D901B7">
            <w:pPr>
              <w:jc w:val="center"/>
              <w:rPr>
                <w:rFonts w:ascii="Arial" w:hAnsi="Arial" w:cs="Arial"/>
                <w:sz w:val="24"/>
                <w:szCs w:val="24"/>
              </w:rPr>
            </w:pPr>
            <w:r w:rsidRPr="00D51DF3">
              <w:rPr>
                <w:rFonts w:ascii="Arial" w:hAnsi="Arial" w:cs="Arial"/>
                <w:sz w:val="24"/>
                <w:szCs w:val="24"/>
              </w:rPr>
              <w:t>1</w:t>
            </w:r>
          </w:p>
        </w:tc>
        <w:tc>
          <w:tcPr>
            <w:tcW w:w="4500" w:type="dxa"/>
          </w:tcPr>
          <w:p w:rsidR="0099019D" w:rsidRPr="00D51DF3" w:rsidRDefault="0099019D" w:rsidP="00D901B7">
            <w:pPr>
              <w:rPr>
                <w:rFonts w:ascii="Arial" w:hAnsi="Arial" w:cs="Arial"/>
                <w:sz w:val="24"/>
                <w:szCs w:val="24"/>
              </w:rPr>
            </w:pPr>
            <w:r w:rsidRPr="00D51DF3">
              <w:rPr>
                <w:rFonts w:ascii="Arial" w:hAnsi="Arial" w:cs="Arial"/>
                <w:color w:val="000000"/>
                <w:sz w:val="24"/>
                <w:szCs w:val="24"/>
                <w:shd w:val="clear" w:color="auto" w:fill="FFFFFF"/>
              </w:rPr>
              <w:t>GEOL110 or GEOL140</w:t>
            </w:r>
          </w:p>
        </w:tc>
      </w:tr>
    </w:tbl>
    <w:p w:rsidR="00B67941" w:rsidRPr="00D51DF3" w:rsidRDefault="00B67941" w:rsidP="00D856C5">
      <w:pPr>
        <w:widowControl w:val="0"/>
        <w:autoSpaceDE w:val="0"/>
        <w:autoSpaceDN w:val="0"/>
        <w:adjustRightInd w:val="0"/>
        <w:rPr>
          <w:rFonts w:ascii="Arial" w:hAnsi="Arial" w:cs="Arial"/>
          <w:b/>
          <w:iCs/>
          <w:color w:val="221E1F"/>
          <w:sz w:val="24"/>
          <w:szCs w:val="24"/>
        </w:rPr>
      </w:pPr>
    </w:p>
    <w:sectPr w:rsidR="00B67941" w:rsidRPr="00D51DF3" w:rsidSect="003C7ADD">
      <w:headerReference w:type="default" r:id="rId17"/>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8C" w:rsidRDefault="0056018C" w:rsidP="001C4B42">
      <w:r>
        <w:separator/>
      </w:r>
    </w:p>
  </w:endnote>
  <w:endnote w:type="continuationSeparator" w:id="0">
    <w:p w:rsidR="0056018C" w:rsidRDefault="0056018C"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8C" w:rsidRDefault="0056018C" w:rsidP="001C4B42">
      <w:r>
        <w:separator/>
      </w:r>
    </w:p>
  </w:footnote>
  <w:footnote w:type="continuationSeparator" w:id="0">
    <w:p w:rsidR="0056018C" w:rsidRDefault="0056018C"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D51DF3" w:rsidRDefault="003C7ADD" w:rsidP="003C7ADD">
    <w:pPr>
      <w:shd w:val="clear" w:color="auto" w:fill="FFFFFF"/>
      <w:jc w:val="right"/>
      <w:rPr>
        <w:rFonts w:ascii="Arial" w:hAnsi="Arial" w:cs="Arial"/>
        <w:bCs/>
        <w:color w:val="040505"/>
        <w:sz w:val="16"/>
        <w:szCs w:val="16"/>
      </w:rPr>
    </w:pPr>
    <w:r w:rsidRPr="00D51DF3">
      <w:rPr>
        <w:rFonts w:ascii="Arial" w:hAnsi="Arial" w:cs="Arial"/>
        <w:bCs/>
        <w:color w:val="040505"/>
        <w:sz w:val="16"/>
        <w:szCs w:val="16"/>
      </w:rPr>
      <w:ptab w:relativeTo="margin" w:alignment="center" w:leader="none"/>
    </w:r>
    <w:r w:rsidRPr="00D51DF3">
      <w:rPr>
        <w:rFonts w:ascii="Arial" w:hAnsi="Arial" w:cs="Arial"/>
        <w:bCs/>
        <w:color w:val="040505"/>
        <w:sz w:val="16"/>
        <w:szCs w:val="16"/>
      </w:rPr>
      <w:ptab w:relativeTo="margin" w:alignment="right" w:leader="none"/>
    </w:r>
    <w:r w:rsidRPr="00D51DF3">
      <w:rPr>
        <w:rFonts w:ascii="Arial" w:hAnsi="Arial" w:cs="Arial"/>
        <w:sz w:val="16"/>
        <w:szCs w:val="16"/>
      </w:rPr>
      <w:t xml:space="preserve">Approved by Department </w:t>
    </w:r>
    <w:r w:rsidR="00297332" w:rsidRPr="00D51DF3">
      <w:rPr>
        <w:rFonts w:ascii="Arial" w:hAnsi="Arial" w:cs="Arial"/>
        <w:sz w:val="16"/>
        <w:szCs w:val="16"/>
      </w:rPr>
      <w:t>0</w:t>
    </w:r>
    <w:r w:rsidR="00AA0722">
      <w:rPr>
        <w:rFonts w:ascii="Arial" w:hAnsi="Arial" w:cs="Arial"/>
        <w:sz w:val="16"/>
        <w:szCs w:val="16"/>
      </w:rPr>
      <w:t>8/16/2016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5581"/>
    <w:rsid w:val="000418C2"/>
    <w:rsid w:val="000629EF"/>
    <w:rsid w:val="00067E53"/>
    <w:rsid w:val="00086F1B"/>
    <w:rsid w:val="000A00FB"/>
    <w:rsid w:val="000C0456"/>
    <w:rsid w:val="000C0E6D"/>
    <w:rsid w:val="000F12B9"/>
    <w:rsid w:val="001240B4"/>
    <w:rsid w:val="00130CF8"/>
    <w:rsid w:val="00131311"/>
    <w:rsid w:val="001449C6"/>
    <w:rsid w:val="00177651"/>
    <w:rsid w:val="001B0CD0"/>
    <w:rsid w:val="001B5135"/>
    <w:rsid w:val="001B5738"/>
    <w:rsid w:val="001B733D"/>
    <w:rsid w:val="001C4B42"/>
    <w:rsid w:val="001D07C7"/>
    <w:rsid w:val="001E00FA"/>
    <w:rsid w:val="00210AC7"/>
    <w:rsid w:val="00237FD7"/>
    <w:rsid w:val="00255C6C"/>
    <w:rsid w:val="002737DB"/>
    <w:rsid w:val="0029465D"/>
    <w:rsid w:val="00297332"/>
    <w:rsid w:val="002B1BDD"/>
    <w:rsid w:val="002E5951"/>
    <w:rsid w:val="003505E7"/>
    <w:rsid w:val="003B60A7"/>
    <w:rsid w:val="003C7ADD"/>
    <w:rsid w:val="00416C7D"/>
    <w:rsid w:val="004473F9"/>
    <w:rsid w:val="004604CE"/>
    <w:rsid w:val="00464640"/>
    <w:rsid w:val="0049317C"/>
    <w:rsid w:val="004A343F"/>
    <w:rsid w:val="004C428F"/>
    <w:rsid w:val="005121EE"/>
    <w:rsid w:val="00540C80"/>
    <w:rsid w:val="00542532"/>
    <w:rsid w:val="00543E6C"/>
    <w:rsid w:val="005568B6"/>
    <w:rsid w:val="0056018C"/>
    <w:rsid w:val="005606C4"/>
    <w:rsid w:val="005C1CCF"/>
    <w:rsid w:val="005C1CE8"/>
    <w:rsid w:val="005C6FF6"/>
    <w:rsid w:val="005D09E2"/>
    <w:rsid w:val="005F03AA"/>
    <w:rsid w:val="005F4ECB"/>
    <w:rsid w:val="005F70F4"/>
    <w:rsid w:val="005F745B"/>
    <w:rsid w:val="00690F61"/>
    <w:rsid w:val="006D5DDC"/>
    <w:rsid w:val="006D5E3C"/>
    <w:rsid w:val="006F0D5D"/>
    <w:rsid w:val="007078FA"/>
    <w:rsid w:val="00732E5F"/>
    <w:rsid w:val="0074277F"/>
    <w:rsid w:val="00744D08"/>
    <w:rsid w:val="00754BD7"/>
    <w:rsid w:val="00770961"/>
    <w:rsid w:val="007954FA"/>
    <w:rsid w:val="00796DD8"/>
    <w:rsid w:val="00797080"/>
    <w:rsid w:val="0080693D"/>
    <w:rsid w:val="00832B4B"/>
    <w:rsid w:val="008472DE"/>
    <w:rsid w:val="00881095"/>
    <w:rsid w:val="00890582"/>
    <w:rsid w:val="008B298A"/>
    <w:rsid w:val="008F3F91"/>
    <w:rsid w:val="00913A8B"/>
    <w:rsid w:val="009619FD"/>
    <w:rsid w:val="00964994"/>
    <w:rsid w:val="00964F86"/>
    <w:rsid w:val="0099019D"/>
    <w:rsid w:val="009C51E6"/>
    <w:rsid w:val="009E1C2B"/>
    <w:rsid w:val="009F6E93"/>
    <w:rsid w:val="00A07728"/>
    <w:rsid w:val="00A15930"/>
    <w:rsid w:val="00A93A86"/>
    <w:rsid w:val="00AA046A"/>
    <w:rsid w:val="00AA0722"/>
    <w:rsid w:val="00B27EA3"/>
    <w:rsid w:val="00B67941"/>
    <w:rsid w:val="00B76ED3"/>
    <w:rsid w:val="00BA45AD"/>
    <w:rsid w:val="00BB4D45"/>
    <w:rsid w:val="00BC23D5"/>
    <w:rsid w:val="00BF6D2A"/>
    <w:rsid w:val="00C05B35"/>
    <w:rsid w:val="00C2699D"/>
    <w:rsid w:val="00C32628"/>
    <w:rsid w:val="00C46BD4"/>
    <w:rsid w:val="00C63DAF"/>
    <w:rsid w:val="00C812B4"/>
    <w:rsid w:val="00C825E8"/>
    <w:rsid w:val="00CB2816"/>
    <w:rsid w:val="00CC3520"/>
    <w:rsid w:val="00CC4F87"/>
    <w:rsid w:val="00CE282F"/>
    <w:rsid w:val="00CE2EAE"/>
    <w:rsid w:val="00CF272E"/>
    <w:rsid w:val="00D21C03"/>
    <w:rsid w:val="00D51DF3"/>
    <w:rsid w:val="00D856C5"/>
    <w:rsid w:val="00DA7C17"/>
    <w:rsid w:val="00DB2570"/>
    <w:rsid w:val="00DC3A52"/>
    <w:rsid w:val="00DD2875"/>
    <w:rsid w:val="00DE3A45"/>
    <w:rsid w:val="00E1296E"/>
    <w:rsid w:val="00E207FE"/>
    <w:rsid w:val="00E359D3"/>
    <w:rsid w:val="00ED4C5E"/>
    <w:rsid w:val="00EF551F"/>
    <w:rsid w:val="00EF72F5"/>
    <w:rsid w:val="00F44F0B"/>
    <w:rsid w:val="00F457C8"/>
    <w:rsid w:val="00F95BD5"/>
    <w:rsid w:val="00FA3C8C"/>
    <w:rsid w:val="00FB1998"/>
    <w:rsid w:val="00FE1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customStyle="1" w:styleId="apple-converted-space">
    <w:name w:val="apple-converted-space"/>
    <w:basedOn w:val="DefaultParagraphFont"/>
    <w:rsid w:val="00B67941"/>
  </w:style>
  <w:style w:type="table" w:styleId="TableGrid">
    <w:name w:val="Table Grid"/>
    <w:basedOn w:val="TableNormal"/>
    <w:uiPriority w:val="59"/>
    <w:rsid w:val="00B67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B67941"/>
  </w:style>
  <w:style w:type="character" w:customStyle="1" w:styleId="coreq">
    <w:name w:val="coreq"/>
    <w:basedOn w:val="DefaultParagraphFont"/>
    <w:rsid w:val="00B67941"/>
  </w:style>
  <w:style w:type="character" w:styleId="Hyperlink">
    <w:name w:val="Hyperlink"/>
    <w:basedOn w:val="DefaultParagraphFont"/>
    <w:uiPriority w:val="99"/>
    <w:unhideWhenUsed/>
    <w:rsid w:val="009F6E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customStyle="1" w:styleId="apple-converted-space">
    <w:name w:val="apple-converted-space"/>
    <w:basedOn w:val="DefaultParagraphFont"/>
    <w:rsid w:val="00B67941"/>
  </w:style>
  <w:style w:type="table" w:styleId="TableGrid">
    <w:name w:val="Table Grid"/>
    <w:basedOn w:val="TableNormal"/>
    <w:uiPriority w:val="59"/>
    <w:rsid w:val="00B67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B67941"/>
  </w:style>
  <w:style w:type="character" w:customStyle="1" w:styleId="coreq">
    <w:name w:val="coreq"/>
    <w:basedOn w:val="DefaultParagraphFont"/>
    <w:rsid w:val="00B67941"/>
  </w:style>
  <w:style w:type="character" w:styleId="Hyperlink">
    <w:name w:val="Hyperlink"/>
    <w:basedOn w:val="DefaultParagraphFont"/>
    <w:uiPriority w:val="99"/>
    <w:unhideWhenUsed/>
    <w:rsid w:val="009F6E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earth-and-physical-sciences/environmental-health-science-bs" TargetMode="External"/><Relationship Id="rId13" Type="http://schemas.openxmlformats.org/officeDocument/2006/relationships/hyperlink" Target="https://www.york.cuny.edu/produce-and-print/contents/bulletin/listing-of-courses/listing-of-courses-by-department/EHS/EHS30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rk.cuny.edu/produce-and-print/contents/bulletin/listing-of-courses/listing-of-courses-by-department/EHS/EHS43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rk.cuny.edu/produce-and-print/contents/bulletin/listing-of-courses/listing-of-courses-by-department/GEOL/GEOL34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rk.cuny.edu/produce-and-print/contents/bulletin/listing-of-courses/listing-of-courses-by-department/EHS/EHS432" TargetMode="External"/><Relationship Id="rId5" Type="http://schemas.openxmlformats.org/officeDocument/2006/relationships/webSettings" Target="webSettings.xml"/><Relationship Id="rId15" Type="http://schemas.openxmlformats.org/officeDocument/2006/relationships/hyperlink" Target="https://www.york.cuny.edu/produce-and-print/contents/bulletin/listing-of-courses/listing-of-courses-by-department/CHEM/CHEM241" TargetMode="External"/><Relationship Id="rId10" Type="http://schemas.openxmlformats.org/officeDocument/2006/relationships/hyperlink" Target="https://www.york.cuny.edu/produce-and-print/contents/bulletin/listing-of-courses/listing-of-courses-by-department/EHS/EHS43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rk.cuny.edu/produce-and-print/contents/bulletin/listing-of-courses/listing-of-courses-by-department/EHS/EHS425" TargetMode="External"/><Relationship Id="rId14" Type="http://schemas.openxmlformats.org/officeDocument/2006/relationships/hyperlink" Target="https://www.york.cuny.edu/produce-and-print/contents/bulletin/listing-of-courses/listing-of-courses-by-department/HPGC/HPGC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Environmental Health Science (BS) Degree Map</vt:lpstr>
    </vt:vector>
  </TitlesOfParts>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Health Science (BS) Degree Map</dc:title>
  <dc:creator>thudson</dc:creator>
  <cp:lastModifiedBy>Janet Guidi</cp:lastModifiedBy>
  <cp:revision>8</cp:revision>
  <cp:lastPrinted>2015-09-02T16:22:00Z</cp:lastPrinted>
  <dcterms:created xsi:type="dcterms:W3CDTF">2018-09-18T20:45:00Z</dcterms:created>
  <dcterms:modified xsi:type="dcterms:W3CDTF">2018-09-27T20:18:00Z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