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B6E" w:rsidRDefault="001B26B6" w:rsidP="00302B6E">
      <w:pPr>
        <w:pStyle w:val="ListParagraph"/>
        <w:spacing w:line="240" w:lineRule="auto"/>
        <w:ind w:left="0"/>
        <w:jc w:val="center"/>
        <w:rPr>
          <w:rFonts w:ascii="Arial" w:hAnsi="Arial" w:cs="Arial"/>
          <w:b/>
          <w:sz w:val="32"/>
          <w:szCs w:val="32"/>
        </w:rPr>
      </w:pPr>
      <w:r>
        <w:rPr>
          <w:rFonts w:ascii="Arial" w:hAnsi="Arial" w:cs="Arial"/>
          <w:b/>
          <w:sz w:val="32"/>
          <w:szCs w:val="32"/>
        </w:rPr>
        <w:t>2021</w:t>
      </w:r>
      <w:r w:rsidR="0041410F">
        <w:rPr>
          <w:rFonts w:ascii="Arial" w:hAnsi="Arial" w:cs="Arial"/>
          <w:b/>
          <w:sz w:val="32"/>
          <w:szCs w:val="32"/>
        </w:rPr>
        <w:t>-2022</w:t>
      </w:r>
      <w:bookmarkStart w:id="0" w:name="_GoBack"/>
      <w:bookmarkEnd w:id="0"/>
    </w:p>
    <w:p w:rsidR="00302B6E" w:rsidRDefault="00302B6E" w:rsidP="00302B6E">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8" w:history="1">
        <w:r w:rsidRPr="00302B6E">
          <w:rPr>
            <w:rStyle w:val="Hyperlink"/>
            <w:rFonts w:ascii="Arial" w:hAnsi="Arial" w:cs="Arial"/>
            <w:b/>
            <w:sz w:val="32"/>
            <w:szCs w:val="32"/>
          </w:rPr>
          <w:t>Health Promotion Management (BS)</w:t>
        </w:r>
      </w:hyperlink>
    </w:p>
    <w:p w:rsidR="00302B6E" w:rsidRDefault="00302B6E" w:rsidP="00302B6E">
      <w:pPr>
        <w:pStyle w:val="ListParagraph"/>
        <w:tabs>
          <w:tab w:val="center" w:pos="4680"/>
          <w:tab w:val="left" w:pos="7665"/>
        </w:tabs>
        <w:spacing w:line="240" w:lineRule="auto"/>
        <w:ind w:left="0"/>
        <w:rPr>
          <w:rFonts w:ascii="Arial" w:hAnsi="Arial" w:cs="Arial"/>
          <w:sz w:val="24"/>
          <w:szCs w:val="24"/>
        </w:rPr>
      </w:pPr>
      <w:r>
        <w:rPr>
          <w:rFonts w:ascii="Arial" w:hAnsi="Arial" w:cs="Arial"/>
          <w:sz w:val="24"/>
          <w:szCs w:val="24"/>
        </w:rPr>
        <w:tab/>
        <w:t>Department of Health and Physical Education</w:t>
      </w:r>
      <w:r>
        <w:rPr>
          <w:rFonts w:ascii="Arial" w:hAnsi="Arial" w:cs="Arial"/>
          <w:sz w:val="24"/>
          <w:szCs w:val="24"/>
        </w:rPr>
        <w:tab/>
      </w:r>
    </w:p>
    <w:p w:rsidR="00302B6E" w:rsidRDefault="00302B6E" w:rsidP="00302B6E">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302B6E" w:rsidRDefault="00302B6E" w:rsidP="00302B6E">
      <w:pPr>
        <w:pStyle w:val="ListParagraph"/>
        <w:spacing w:line="240" w:lineRule="auto"/>
        <w:ind w:left="0"/>
        <w:jc w:val="center"/>
        <w:rPr>
          <w:rFonts w:ascii="Arial" w:hAnsi="Arial" w:cs="Arial"/>
          <w:sz w:val="24"/>
          <w:szCs w:val="24"/>
        </w:rPr>
      </w:pPr>
      <w:r>
        <w:rPr>
          <w:rFonts w:ascii="Arial" w:hAnsi="Arial" w:cs="Arial"/>
          <w:sz w:val="24"/>
          <w:szCs w:val="24"/>
        </w:rPr>
        <w:t xml:space="preserve">Room HP-203 </w:t>
      </w:r>
      <w:r>
        <w:rPr>
          <w:rFonts w:ascii="Arial" w:hAnsi="Arial" w:cs="Arial"/>
          <w:color w:val="FF0000"/>
          <w:sz w:val="24"/>
          <w:szCs w:val="24"/>
        </w:rPr>
        <w:t>|</w:t>
      </w:r>
      <w:r>
        <w:rPr>
          <w:rFonts w:ascii="Arial" w:hAnsi="Arial" w:cs="Arial"/>
          <w:sz w:val="24"/>
          <w:szCs w:val="24"/>
        </w:rPr>
        <w:t xml:space="preserve"> (718) 262-2607</w:t>
      </w:r>
    </w:p>
    <w:p w:rsidR="00302B6E" w:rsidRDefault="00302B6E" w:rsidP="00302B6E">
      <w:pPr>
        <w:rPr>
          <w:rFonts w:ascii="Arial" w:hAnsi="Arial" w:cs="Arial"/>
          <w:sz w:val="24"/>
          <w:szCs w:val="24"/>
        </w:rPr>
      </w:pPr>
      <w:r>
        <w:rPr>
          <w:rFonts w:ascii="Arial" w:hAnsi="Arial" w:cs="Arial"/>
          <w:sz w:val="24"/>
          <w:szCs w:val="24"/>
        </w:rPr>
        <w:t xml:space="preserve">The following is a suggested plan of study for completion of this degree program.  The goal of a </w:t>
      </w:r>
      <w:r w:rsidR="000B6596">
        <w:rPr>
          <w:rFonts w:ascii="Arial" w:hAnsi="Arial" w:cs="Arial"/>
          <w:sz w:val="24"/>
          <w:szCs w:val="24"/>
        </w:rPr>
        <w:t>degree map</w:t>
      </w:r>
      <w:r>
        <w:rPr>
          <w:rFonts w:ascii="Arial" w:hAnsi="Arial" w:cs="Arial"/>
          <w:sz w:val="24"/>
          <w:szCs w:val="24"/>
        </w:rPr>
        <w:t xml:space="preserve"> is to ensure that students graduate with no more than 120 credits and in four years.</w:t>
      </w:r>
    </w:p>
    <w:p w:rsidR="00302B6E" w:rsidRDefault="00302B6E" w:rsidP="00302B6E">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rsidR="00302B6E" w:rsidRDefault="00302B6E" w:rsidP="00302B6E">
      <w:pPr>
        <w:pStyle w:val="ListParagraph"/>
        <w:numPr>
          <w:ilvl w:val="0"/>
          <w:numId w:val="5"/>
        </w:numPr>
        <w:rPr>
          <w:rFonts w:ascii="Arial" w:hAnsi="Arial" w:cs="Arial"/>
          <w:sz w:val="24"/>
          <w:szCs w:val="24"/>
        </w:rPr>
      </w:pPr>
      <w:r>
        <w:rPr>
          <w:rFonts w:ascii="Arial" w:hAnsi="Arial" w:cs="Arial"/>
          <w:sz w:val="24"/>
          <w:szCs w:val="24"/>
        </w:rPr>
        <w:t>Students are encouraged to take Winter and Summer courses to facilitate their progress towards graduation.</w:t>
      </w:r>
    </w:p>
    <w:p w:rsidR="00302B6E" w:rsidRDefault="00302B6E" w:rsidP="00302B6E">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p w:rsidR="003A3A7A" w:rsidRDefault="003A3A7A" w:rsidP="003A3A7A">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430" w:type="dxa"/>
        <w:tblInd w:w="-972" w:type="dxa"/>
        <w:tblLook w:val="04A0" w:firstRow="1" w:lastRow="0" w:firstColumn="1" w:lastColumn="0" w:noHBand="0" w:noVBand="1"/>
        <w:tblCaption w:val="First Year Fall and Spring"/>
      </w:tblPr>
      <w:tblGrid>
        <w:gridCol w:w="4770"/>
        <w:gridCol w:w="900"/>
        <w:gridCol w:w="4770"/>
        <w:gridCol w:w="990"/>
      </w:tblGrid>
      <w:tr w:rsidR="003A3A7A" w:rsidRPr="003A3A7A" w:rsidTr="00302B6E">
        <w:trPr>
          <w:tblHeader/>
        </w:trPr>
        <w:tc>
          <w:tcPr>
            <w:tcW w:w="4770" w:type="dxa"/>
            <w:tcBorders>
              <w:bottom w:val="single" w:sz="4" w:space="0" w:color="auto"/>
            </w:tcBorders>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00" w:type="dxa"/>
            <w:tcBorders>
              <w:bottom w:val="single" w:sz="4" w:space="0" w:color="auto"/>
            </w:tcBorders>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c>
          <w:tcPr>
            <w:tcW w:w="4770" w:type="dxa"/>
            <w:tcBorders>
              <w:bottom w:val="single" w:sz="4" w:space="0" w:color="auto"/>
            </w:tcBorders>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90" w:type="dxa"/>
            <w:tcBorders>
              <w:bottom w:val="single" w:sz="4" w:space="0" w:color="auto"/>
            </w:tcBorders>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r>
      <w:tr w:rsidR="003A3A7A" w:rsidRPr="003A3A7A" w:rsidTr="00B54C6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First Year – Fall</w:t>
            </w:r>
          </w:p>
        </w:tc>
        <w:tc>
          <w:tcPr>
            <w:tcW w:w="900" w:type="dxa"/>
            <w:shd w:val="clear" w:color="auto" w:fill="D9D9D9" w:themeFill="background1" w:themeFillShade="D9"/>
          </w:tcPr>
          <w:p w:rsidR="003A3A7A" w:rsidRPr="003A3A7A" w:rsidRDefault="003A3A7A" w:rsidP="00B54C6C">
            <w:pPr>
              <w:jc w:val="center"/>
              <w:rPr>
                <w:rFonts w:ascii="Arial" w:hAnsi="Arial" w:cs="Arial"/>
                <w:b/>
                <w:sz w:val="24"/>
                <w:szCs w:val="24"/>
              </w:rPr>
            </w:pPr>
            <w:r w:rsidRPr="003A3A7A">
              <w:rPr>
                <w:rFonts w:ascii="Arial" w:hAnsi="Arial" w:cs="Arial"/>
                <w:b/>
                <w:sz w:val="24"/>
                <w:szCs w:val="24"/>
              </w:rPr>
              <w:t>15</w:t>
            </w:r>
          </w:p>
        </w:t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First Year – Spring</w:t>
            </w:r>
          </w:p>
        </w:tc>
        <w:tc>
          <w:tcPr>
            <w:tcW w:w="990" w:type="dxa"/>
            <w:shd w:val="clear" w:color="auto" w:fill="D9D9D9" w:themeFill="background1" w:themeFillShade="D9"/>
          </w:tcPr>
          <w:p w:rsidR="003A3A7A" w:rsidRPr="003A3A7A" w:rsidRDefault="003A3A7A" w:rsidP="00B54C6C">
            <w:pPr>
              <w:jc w:val="center"/>
              <w:rPr>
                <w:rFonts w:ascii="Arial" w:hAnsi="Arial" w:cs="Arial"/>
                <w:b/>
                <w:sz w:val="24"/>
                <w:szCs w:val="24"/>
              </w:rPr>
            </w:pPr>
            <w:r w:rsidRPr="003A3A7A">
              <w:rPr>
                <w:rFonts w:ascii="Arial" w:hAnsi="Arial" w:cs="Arial"/>
                <w:b/>
                <w:sz w:val="24"/>
                <w:szCs w:val="24"/>
              </w:rPr>
              <w:t>15</w:t>
            </w:r>
          </w:p>
        </w:tc>
      </w:tr>
      <w:tr w:rsidR="003A3A7A" w:rsidRPr="003A3A7A" w:rsidTr="00B54C6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English Composition (EC): English 125</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English Composition (EC): English 126</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r>
      <w:tr w:rsidR="003A3A7A" w:rsidRPr="003A3A7A" w:rsidTr="00B54C6C">
        <w:tc>
          <w:tcPr>
            <w:tcW w:w="4770" w:type="dxa"/>
          </w:tcPr>
          <w:p w:rsidR="003A3A7A" w:rsidRPr="003A3A7A" w:rsidRDefault="003A3A7A" w:rsidP="00B54C6C">
            <w:pPr>
              <w:jc w:val="both"/>
              <w:rPr>
                <w:rFonts w:ascii="Arial" w:hAnsi="Arial" w:cs="Arial"/>
                <w:sz w:val="24"/>
                <w:szCs w:val="24"/>
                <w:highlight w:val="yellow"/>
              </w:rPr>
            </w:pPr>
            <w:r w:rsidRPr="003A3A7A">
              <w:rPr>
                <w:rFonts w:ascii="Arial" w:hAnsi="Arial" w:cs="Arial"/>
                <w:sz w:val="24"/>
                <w:szCs w:val="24"/>
              </w:rPr>
              <w:t>College Option (CO): Health Education 111</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Mathematical &amp; Quantitative Reasoning (MQR): Math 111 (Prerequisite)</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4</w:t>
            </w:r>
          </w:p>
        </w:tc>
      </w:tr>
      <w:tr w:rsidR="003A3A7A" w:rsidRPr="003A3A7A" w:rsidTr="00B54C6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Life &amp; Physical Science (LPS) course</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Business 201 (Prerequisite)</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r>
      <w:tr w:rsidR="003A3A7A" w:rsidRPr="003A3A7A" w:rsidTr="00B54C6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World Cultures &amp; Global Issues (WCGI) course</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Individual &amp; Society (IS): Economics 102 (Prerequisite)</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r>
      <w:tr w:rsidR="003A3A7A" w:rsidRPr="003A3A7A" w:rsidTr="00B54C6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 xml:space="preserve">US Experience in its Diversity (USED) course </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Health Education 201</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2</w:t>
            </w:r>
          </w:p>
        </w:tc>
      </w:tr>
    </w:tbl>
    <w:p w:rsidR="003A3A7A" w:rsidRPr="003A3A7A" w:rsidRDefault="003A3A7A" w:rsidP="003A3A7A">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430" w:type="dxa"/>
        <w:tblInd w:w="-972" w:type="dxa"/>
        <w:tblLook w:val="04A0" w:firstRow="1" w:lastRow="0" w:firstColumn="1" w:lastColumn="0" w:noHBand="0" w:noVBand="1"/>
        <w:tblCaption w:val="Second Year Fall and Spring"/>
      </w:tblPr>
      <w:tblGrid>
        <w:gridCol w:w="4770"/>
        <w:gridCol w:w="900"/>
        <w:gridCol w:w="4770"/>
        <w:gridCol w:w="990"/>
      </w:tblGrid>
      <w:tr w:rsidR="003A3A7A" w:rsidRPr="003A3A7A" w:rsidTr="00302B6E">
        <w:trPr>
          <w:tblHeader/>
        </w:trPr>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0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9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r>
      <w:tr w:rsidR="003A3A7A" w:rsidRPr="003A3A7A" w:rsidTr="003A3A7A">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Second Year – Fall</w:t>
            </w:r>
          </w:p>
        </w:tc>
        <w:tc>
          <w:tcPr>
            <w:tcW w:w="900" w:type="dxa"/>
            <w:shd w:val="clear" w:color="auto" w:fill="D9D9D9" w:themeFill="background1" w:themeFillShade="D9"/>
          </w:tcPr>
          <w:p w:rsidR="003A3A7A" w:rsidRPr="003A3A7A" w:rsidRDefault="003A3A7A" w:rsidP="00B54C6C">
            <w:pPr>
              <w:jc w:val="center"/>
              <w:rPr>
                <w:rFonts w:ascii="Arial" w:hAnsi="Arial" w:cs="Arial"/>
                <w:b/>
                <w:sz w:val="24"/>
                <w:szCs w:val="24"/>
              </w:rPr>
            </w:pPr>
            <w:r w:rsidRPr="003A3A7A">
              <w:rPr>
                <w:rFonts w:ascii="Arial" w:hAnsi="Arial" w:cs="Arial"/>
                <w:b/>
                <w:sz w:val="24"/>
                <w:szCs w:val="24"/>
              </w:rPr>
              <w:t>15</w:t>
            </w:r>
          </w:p>
        </w:t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Second Year – Spring</w:t>
            </w:r>
          </w:p>
        </w:tc>
        <w:tc>
          <w:tcPr>
            <w:tcW w:w="990" w:type="dxa"/>
            <w:shd w:val="clear" w:color="auto" w:fill="D9D9D9" w:themeFill="background1" w:themeFillShade="D9"/>
          </w:tcPr>
          <w:p w:rsidR="003A3A7A" w:rsidRPr="003A3A7A" w:rsidRDefault="003A3A7A" w:rsidP="00B54C6C">
            <w:pPr>
              <w:jc w:val="center"/>
              <w:rPr>
                <w:rFonts w:ascii="Arial" w:hAnsi="Arial" w:cs="Arial"/>
                <w:b/>
                <w:sz w:val="24"/>
                <w:szCs w:val="24"/>
              </w:rPr>
            </w:pPr>
            <w:r w:rsidRPr="003A3A7A">
              <w:rPr>
                <w:rFonts w:ascii="Arial" w:hAnsi="Arial" w:cs="Arial"/>
                <w:b/>
                <w:sz w:val="24"/>
                <w:szCs w:val="24"/>
              </w:rPr>
              <w:t>16</w:t>
            </w:r>
          </w:p>
        </w:tc>
      </w:tr>
      <w:tr w:rsidR="003A3A7A" w:rsidRPr="003A3A7A" w:rsidTr="003A3A7A">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Scientific World (SW): Biology 120 (Prerequisite)</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Business 301</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r>
      <w:tr w:rsidR="003A3A7A" w:rsidRPr="003A3A7A" w:rsidTr="003A3A7A">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Creative Expression (CE) course</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College Option (CO): Foreign Language+</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r>
      <w:tr w:rsidR="003A3A7A" w:rsidRPr="003A3A7A" w:rsidTr="003A3A7A">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College Option (CO): Foreign Language+</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Health Education 219</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r>
      <w:tr w:rsidR="003A3A7A" w:rsidRPr="003A3A7A" w:rsidTr="003A3A7A">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Health Education 223</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2</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Biology 281 (Prerequisite)</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4</w:t>
            </w:r>
          </w:p>
        </w:tc>
      </w:tr>
      <w:tr w:rsidR="003A3A7A" w:rsidRPr="003A3A7A" w:rsidTr="003A3A7A">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Health Education 224</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1</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One additional Flexible Core course</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r>
      <w:tr w:rsidR="003A3A7A" w:rsidRPr="003A3A7A" w:rsidTr="003A3A7A">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Marketing 341</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p>
        </w:tc>
        <w:tc>
          <w:tcPr>
            <w:tcW w:w="990" w:type="dxa"/>
          </w:tcPr>
          <w:p w:rsidR="003A3A7A" w:rsidRPr="003A3A7A" w:rsidRDefault="003A3A7A" w:rsidP="00B54C6C">
            <w:pPr>
              <w:jc w:val="center"/>
              <w:rPr>
                <w:rFonts w:ascii="Arial" w:hAnsi="Arial" w:cs="Arial"/>
                <w:sz w:val="24"/>
                <w:szCs w:val="24"/>
              </w:rPr>
            </w:pPr>
          </w:p>
        </w:tc>
      </w:tr>
    </w:tbl>
    <w:p w:rsidR="00E42A3D" w:rsidRPr="003A3A7A" w:rsidRDefault="003A3A7A" w:rsidP="00152F87">
      <w:pPr>
        <w:shd w:val="clear" w:color="auto" w:fill="FFFFFF"/>
        <w:spacing w:after="0" w:line="240" w:lineRule="auto"/>
        <w:ind w:right="-720"/>
        <w:outlineLvl w:val="0"/>
        <w:rPr>
          <w:rFonts w:ascii="Arial" w:eastAsia="Times New Roman" w:hAnsi="Arial" w:cs="Arial"/>
          <w:bCs/>
          <w:kern w:val="36"/>
          <w:sz w:val="24"/>
          <w:szCs w:val="24"/>
        </w:rPr>
      </w:pPr>
      <w:r>
        <w:rPr>
          <w:rFonts w:ascii="Arial" w:eastAsia="Times New Roman" w:hAnsi="Arial" w:cs="Arial"/>
          <w:bCs/>
          <w:kern w:val="36"/>
          <w:sz w:val="24"/>
          <w:szCs w:val="24"/>
        </w:rPr>
        <w:br w:type="page"/>
      </w:r>
    </w:p>
    <w:tbl>
      <w:tblPr>
        <w:tblStyle w:val="TableGrid"/>
        <w:tblW w:w="11430" w:type="dxa"/>
        <w:tblInd w:w="-972" w:type="dxa"/>
        <w:tblLook w:val="04A0" w:firstRow="1" w:lastRow="0" w:firstColumn="1" w:lastColumn="0" w:noHBand="0" w:noVBand="1"/>
        <w:tblCaption w:val="Third Year Fall and Spring"/>
      </w:tblPr>
      <w:tblGrid>
        <w:gridCol w:w="4770"/>
        <w:gridCol w:w="900"/>
        <w:gridCol w:w="4770"/>
        <w:gridCol w:w="990"/>
      </w:tblGrid>
      <w:tr w:rsidR="003A3A7A" w:rsidRPr="003A3A7A" w:rsidTr="00302B6E">
        <w:trPr>
          <w:tblHeader/>
        </w:trPr>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lastRenderedPageBreak/>
              <w:t>Course</w:t>
            </w:r>
          </w:p>
        </w:tc>
        <w:tc>
          <w:tcPr>
            <w:tcW w:w="90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9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r>
      <w:tr w:rsidR="003A3A7A" w:rsidRPr="003A3A7A" w:rsidTr="00B54C6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Third Year – Fall</w:t>
            </w:r>
          </w:p>
        </w:tc>
        <w:tc>
          <w:tcPr>
            <w:tcW w:w="900" w:type="dxa"/>
            <w:shd w:val="clear" w:color="auto" w:fill="D9D9D9" w:themeFill="background1" w:themeFillShade="D9"/>
          </w:tcPr>
          <w:p w:rsidR="003A3A7A" w:rsidRPr="003A3A7A" w:rsidRDefault="003A3A7A" w:rsidP="00B54C6C">
            <w:pPr>
              <w:jc w:val="center"/>
              <w:rPr>
                <w:rFonts w:ascii="Arial" w:hAnsi="Arial" w:cs="Arial"/>
                <w:b/>
                <w:sz w:val="24"/>
                <w:szCs w:val="24"/>
              </w:rPr>
            </w:pPr>
            <w:r w:rsidRPr="003A3A7A">
              <w:rPr>
                <w:rFonts w:ascii="Arial" w:hAnsi="Arial" w:cs="Arial"/>
                <w:b/>
                <w:sz w:val="24"/>
                <w:szCs w:val="24"/>
              </w:rPr>
              <w:t>16</w:t>
            </w:r>
          </w:p>
        </w:t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 xml:space="preserve">Third Year – Spring </w:t>
            </w:r>
          </w:p>
        </w:tc>
        <w:tc>
          <w:tcPr>
            <w:tcW w:w="990" w:type="dxa"/>
            <w:shd w:val="clear" w:color="auto" w:fill="D9D9D9" w:themeFill="background1" w:themeFillShade="D9"/>
          </w:tcPr>
          <w:p w:rsidR="003A3A7A" w:rsidRPr="003A3A7A" w:rsidRDefault="003A3A7A" w:rsidP="00B54C6C">
            <w:pPr>
              <w:jc w:val="center"/>
              <w:rPr>
                <w:rFonts w:ascii="Arial" w:hAnsi="Arial" w:cs="Arial"/>
                <w:b/>
                <w:sz w:val="24"/>
                <w:szCs w:val="24"/>
              </w:rPr>
            </w:pPr>
            <w:r w:rsidRPr="003A3A7A">
              <w:rPr>
                <w:rFonts w:ascii="Arial" w:hAnsi="Arial" w:cs="Arial"/>
                <w:b/>
                <w:sz w:val="24"/>
                <w:szCs w:val="24"/>
              </w:rPr>
              <w:t>15</w:t>
            </w:r>
          </w:p>
        </w:tc>
      </w:tr>
      <w:tr w:rsidR="003A3A7A" w:rsidRPr="003A3A7A" w:rsidTr="00B54C6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Health Education 211</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2</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Health Education 321</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r>
      <w:tr w:rsidR="003A3A7A" w:rsidRPr="003A3A7A" w:rsidTr="00B54C6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Health Education 314</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2</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Health Education 331 (WI)</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r>
      <w:tr w:rsidR="003A3A7A" w:rsidRPr="003A3A7A" w:rsidTr="00B54C6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Health Education 342</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Health Education 363</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r>
      <w:tr w:rsidR="003A3A7A" w:rsidRPr="003A3A7A" w:rsidTr="00B54C6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College Option (CO): Writing 303* (Prerequisite)</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Health Education 452</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r>
      <w:tr w:rsidR="003A3A7A" w:rsidRPr="003A3A7A" w:rsidTr="00B54C6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Physical Education 358</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Elective</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r>
      <w:tr w:rsidR="003A3A7A" w:rsidRPr="003A3A7A" w:rsidTr="00B54C6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Elective</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p>
        </w:tc>
        <w:tc>
          <w:tcPr>
            <w:tcW w:w="990" w:type="dxa"/>
          </w:tcPr>
          <w:p w:rsidR="003A3A7A" w:rsidRPr="003A3A7A" w:rsidRDefault="003A3A7A" w:rsidP="00B54C6C">
            <w:pPr>
              <w:jc w:val="center"/>
              <w:rPr>
                <w:rFonts w:ascii="Arial" w:hAnsi="Arial" w:cs="Arial"/>
                <w:sz w:val="24"/>
                <w:szCs w:val="24"/>
              </w:rPr>
            </w:pPr>
          </w:p>
        </w:tc>
      </w:tr>
    </w:tbl>
    <w:p w:rsidR="00E25602" w:rsidRPr="003A3A7A" w:rsidRDefault="00E25602" w:rsidP="00E25602">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430" w:type="dxa"/>
        <w:tblInd w:w="-972" w:type="dxa"/>
        <w:tblLook w:val="04A0" w:firstRow="1" w:lastRow="0" w:firstColumn="1" w:lastColumn="0" w:noHBand="0" w:noVBand="1"/>
        <w:tblCaption w:val="Fourth Year Fall and Spring"/>
      </w:tblPr>
      <w:tblGrid>
        <w:gridCol w:w="4770"/>
        <w:gridCol w:w="900"/>
        <w:gridCol w:w="4770"/>
        <w:gridCol w:w="990"/>
      </w:tblGrid>
      <w:tr w:rsidR="003A3A7A" w:rsidRPr="003A3A7A" w:rsidTr="00302B6E">
        <w:trPr>
          <w:tblHeader/>
        </w:trPr>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0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9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r>
      <w:tr w:rsidR="003A3A7A" w:rsidRPr="003A3A7A" w:rsidTr="00B54C6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 xml:space="preserve">Fourth Year – Fall </w:t>
            </w:r>
          </w:p>
        </w:tc>
        <w:tc>
          <w:tcPr>
            <w:tcW w:w="900" w:type="dxa"/>
            <w:shd w:val="clear" w:color="auto" w:fill="D9D9D9" w:themeFill="background1" w:themeFillShade="D9"/>
          </w:tcPr>
          <w:p w:rsidR="003A3A7A" w:rsidRPr="003A3A7A" w:rsidRDefault="003A3A7A" w:rsidP="00B54C6C">
            <w:pPr>
              <w:jc w:val="center"/>
              <w:rPr>
                <w:rFonts w:ascii="Arial" w:hAnsi="Arial" w:cs="Arial"/>
                <w:b/>
                <w:sz w:val="24"/>
                <w:szCs w:val="24"/>
              </w:rPr>
            </w:pPr>
            <w:r w:rsidRPr="003A3A7A">
              <w:rPr>
                <w:rFonts w:ascii="Arial" w:hAnsi="Arial" w:cs="Arial"/>
                <w:b/>
                <w:sz w:val="24"/>
                <w:szCs w:val="24"/>
              </w:rPr>
              <w:t>15</w:t>
            </w:r>
          </w:p>
        </w:t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 xml:space="preserve">Fourth Year – Spring </w:t>
            </w:r>
          </w:p>
        </w:tc>
        <w:tc>
          <w:tcPr>
            <w:tcW w:w="990" w:type="dxa"/>
            <w:shd w:val="clear" w:color="auto" w:fill="D9D9D9" w:themeFill="background1" w:themeFillShade="D9"/>
          </w:tcPr>
          <w:p w:rsidR="003A3A7A" w:rsidRPr="003A3A7A" w:rsidRDefault="003A3A7A" w:rsidP="00B54C6C">
            <w:pPr>
              <w:jc w:val="center"/>
              <w:rPr>
                <w:rFonts w:ascii="Arial" w:hAnsi="Arial" w:cs="Arial"/>
                <w:b/>
                <w:sz w:val="24"/>
                <w:szCs w:val="24"/>
              </w:rPr>
            </w:pPr>
            <w:r w:rsidRPr="003A3A7A">
              <w:rPr>
                <w:rFonts w:ascii="Arial" w:hAnsi="Arial" w:cs="Arial"/>
                <w:b/>
                <w:sz w:val="24"/>
                <w:szCs w:val="24"/>
              </w:rPr>
              <w:t>13</w:t>
            </w:r>
          </w:p>
        </w:tc>
      </w:tr>
      <w:tr w:rsidR="003A3A7A" w:rsidRPr="003A3A7A" w:rsidTr="00B54C6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Health Education 481</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Health Education 471-474 (Fieldwork)</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6</w:t>
            </w:r>
          </w:p>
        </w:tc>
      </w:tr>
      <w:tr w:rsidR="003A3A7A" w:rsidRPr="003A3A7A" w:rsidTr="00B54C6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Health Education 488</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Electives</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7</w:t>
            </w:r>
          </w:p>
        </w:tc>
      </w:tr>
      <w:tr w:rsidR="003A3A7A" w:rsidRPr="003A3A7A" w:rsidTr="00B54C6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Electives (Liberal Arts)</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9</w:t>
            </w:r>
          </w:p>
        </w:tc>
        <w:tc>
          <w:tcPr>
            <w:tcW w:w="4770" w:type="dxa"/>
          </w:tcPr>
          <w:p w:rsidR="003A3A7A" w:rsidRPr="003A3A7A" w:rsidRDefault="003A3A7A" w:rsidP="00B54C6C">
            <w:pPr>
              <w:rPr>
                <w:rFonts w:ascii="Arial" w:hAnsi="Arial" w:cs="Arial"/>
                <w:sz w:val="24"/>
                <w:szCs w:val="24"/>
              </w:rPr>
            </w:pPr>
          </w:p>
        </w:tc>
        <w:tc>
          <w:tcPr>
            <w:tcW w:w="990" w:type="dxa"/>
          </w:tcPr>
          <w:p w:rsidR="003A3A7A" w:rsidRPr="003A3A7A" w:rsidRDefault="003A3A7A" w:rsidP="00B54C6C">
            <w:pPr>
              <w:jc w:val="center"/>
              <w:rPr>
                <w:rFonts w:ascii="Arial" w:hAnsi="Arial" w:cs="Arial"/>
                <w:sz w:val="24"/>
                <w:szCs w:val="24"/>
              </w:rPr>
            </w:pPr>
          </w:p>
        </w:tc>
      </w:tr>
    </w:tbl>
    <w:p w:rsidR="00E25602" w:rsidRPr="003A3A7A" w:rsidRDefault="00E25602" w:rsidP="00E25602">
      <w:pPr>
        <w:pStyle w:val="ListParagraph"/>
        <w:widowControl w:val="0"/>
        <w:autoSpaceDE w:val="0"/>
        <w:autoSpaceDN w:val="0"/>
        <w:adjustRightInd w:val="0"/>
        <w:spacing w:after="0" w:line="240" w:lineRule="auto"/>
        <w:ind w:left="360"/>
        <w:rPr>
          <w:rFonts w:ascii="Arial" w:hAnsi="Arial" w:cs="Arial"/>
          <w:iCs/>
          <w:color w:val="221E1F"/>
          <w:sz w:val="24"/>
          <w:szCs w:val="24"/>
        </w:rPr>
      </w:pPr>
    </w:p>
    <w:p w:rsidR="00FE1A04" w:rsidRPr="003A3A7A" w:rsidRDefault="00FE1A04" w:rsidP="00FE1A04">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3A3A7A">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FE1A04" w:rsidRPr="003A3A7A" w:rsidRDefault="00FE1A04" w:rsidP="00FE1A04">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3A3A7A">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FE1A04" w:rsidRPr="003A3A7A" w:rsidRDefault="00FE1A04" w:rsidP="00FE1A04">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3A3A7A">
        <w:rPr>
          <w:rFonts w:ascii="Arial" w:hAnsi="Arial" w:cs="Arial"/>
          <w:iCs/>
          <w:color w:val="221E1F"/>
          <w:sz w:val="24"/>
          <w:szCs w:val="24"/>
        </w:rPr>
        <w:t xml:space="preserve">B.S. students must complete 60 credits of liberal arts – See Bulletin. </w:t>
      </w:r>
    </w:p>
    <w:p w:rsidR="00E42A3D" w:rsidRPr="00DC1337" w:rsidRDefault="00DC1337" w:rsidP="00E42A3D">
      <w:pPr>
        <w:rPr>
          <w:sz w:val="24"/>
        </w:rPr>
      </w:pPr>
      <w:r w:rsidRPr="003A3A7A">
        <w:rPr>
          <w:rFonts w:ascii="Arial" w:hAnsi="Arial" w:cs="Arial"/>
          <w:sz w:val="24"/>
          <w:szCs w:val="24"/>
        </w:rPr>
        <w:br/>
        <w:t xml:space="preserve">+Foreign Language courses are determined through placement by the </w:t>
      </w:r>
      <w:r w:rsidR="008F6E50">
        <w:rPr>
          <w:rFonts w:ascii="Arial" w:hAnsi="Arial" w:cs="Arial"/>
          <w:sz w:val="24"/>
          <w:szCs w:val="24"/>
        </w:rPr>
        <w:t>World Languages</w:t>
      </w:r>
      <w:r w:rsidR="00302B6E">
        <w:rPr>
          <w:rFonts w:ascii="Arial" w:hAnsi="Arial" w:cs="Arial"/>
          <w:sz w:val="24"/>
          <w:szCs w:val="24"/>
        </w:rPr>
        <w:t xml:space="preserve"> Department, Room 3C08.</w:t>
      </w:r>
    </w:p>
    <w:p w:rsidR="00E42A3D" w:rsidRPr="00E42A3D" w:rsidRDefault="00E42A3D" w:rsidP="00AD472D"/>
    <w:sectPr w:rsidR="00E42A3D" w:rsidRPr="00E42A3D" w:rsidSect="00FE1A04">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B6E" w:rsidRDefault="001B26B6" w:rsidP="001E4B6E">
    <w:pPr>
      <w:pStyle w:val="Header"/>
      <w:jc w:val="right"/>
    </w:pPr>
    <w:r>
      <w:rPr>
        <w:sz w:val="16"/>
        <w:szCs w:val="16"/>
      </w:rPr>
      <w:t>Approved by Department: 00/00/20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07221"/>
    <w:rsid w:val="000457DC"/>
    <w:rsid w:val="00052FB5"/>
    <w:rsid w:val="00086992"/>
    <w:rsid w:val="00086AFA"/>
    <w:rsid w:val="000873DB"/>
    <w:rsid w:val="00091AB2"/>
    <w:rsid w:val="000B6596"/>
    <w:rsid w:val="000C417E"/>
    <w:rsid w:val="000C7138"/>
    <w:rsid w:val="00115D23"/>
    <w:rsid w:val="00152F87"/>
    <w:rsid w:val="00166288"/>
    <w:rsid w:val="00182722"/>
    <w:rsid w:val="00191A25"/>
    <w:rsid w:val="001B26B6"/>
    <w:rsid w:val="001E4B6E"/>
    <w:rsid w:val="0021054D"/>
    <w:rsid w:val="00226AF0"/>
    <w:rsid w:val="00255977"/>
    <w:rsid w:val="00274B9E"/>
    <w:rsid w:val="00284852"/>
    <w:rsid w:val="002853C2"/>
    <w:rsid w:val="002867A2"/>
    <w:rsid w:val="00302B6E"/>
    <w:rsid w:val="00315217"/>
    <w:rsid w:val="0032585B"/>
    <w:rsid w:val="00353ACE"/>
    <w:rsid w:val="00357B66"/>
    <w:rsid w:val="00390635"/>
    <w:rsid w:val="003A3A7A"/>
    <w:rsid w:val="003D3271"/>
    <w:rsid w:val="0041410F"/>
    <w:rsid w:val="0045634A"/>
    <w:rsid w:val="00457A5B"/>
    <w:rsid w:val="00460A5B"/>
    <w:rsid w:val="004A5FBC"/>
    <w:rsid w:val="00500474"/>
    <w:rsid w:val="00514494"/>
    <w:rsid w:val="00517FD7"/>
    <w:rsid w:val="005267FF"/>
    <w:rsid w:val="00570D10"/>
    <w:rsid w:val="005D4FEE"/>
    <w:rsid w:val="00623293"/>
    <w:rsid w:val="006A08D5"/>
    <w:rsid w:val="00733A72"/>
    <w:rsid w:val="007356BA"/>
    <w:rsid w:val="00742386"/>
    <w:rsid w:val="0077020F"/>
    <w:rsid w:val="00790B84"/>
    <w:rsid w:val="00814924"/>
    <w:rsid w:val="00850FD6"/>
    <w:rsid w:val="008B49D6"/>
    <w:rsid w:val="008C5F93"/>
    <w:rsid w:val="008C6BEE"/>
    <w:rsid w:val="008F2A4B"/>
    <w:rsid w:val="008F6E50"/>
    <w:rsid w:val="00943260"/>
    <w:rsid w:val="009666B7"/>
    <w:rsid w:val="009D0395"/>
    <w:rsid w:val="00A05A80"/>
    <w:rsid w:val="00AD472D"/>
    <w:rsid w:val="00B22077"/>
    <w:rsid w:val="00B6134F"/>
    <w:rsid w:val="00B748E5"/>
    <w:rsid w:val="00B878EF"/>
    <w:rsid w:val="00BE6A2F"/>
    <w:rsid w:val="00C31601"/>
    <w:rsid w:val="00C5470E"/>
    <w:rsid w:val="00C67B9F"/>
    <w:rsid w:val="00CD7D37"/>
    <w:rsid w:val="00CE7A3E"/>
    <w:rsid w:val="00CF2B39"/>
    <w:rsid w:val="00D14321"/>
    <w:rsid w:val="00D202E4"/>
    <w:rsid w:val="00D34305"/>
    <w:rsid w:val="00DC11F7"/>
    <w:rsid w:val="00DC1337"/>
    <w:rsid w:val="00DF0784"/>
    <w:rsid w:val="00DF3C63"/>
    <w:rsid w:val="00E05C54"/>
    <w:rsid w:val="00E1242B"/>
    <w:rsid w:val="00E25602"/>
    <w:rsid w:val="00E42A3D"/>
    <w:rsid w:val="00EC0393"/>
    <w:rsid w:val="00EC2C0A"/>
    <w:rsid w:val="00EF1424"/>
    <w:rsid w:val="00FB2FFC"/>
    <w:rsid w:val="00FB760F"/>
    <w:rsid w:val="00FE1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064D80B"/>
  <w15:docId w15:val="{2A14673A-50C2-4124-BC87-E262BFFF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2105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health-and-behavioral-sciences/health-and-physical-education/health-promotion-management-b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33D86-095B-480C-89DB-4420C3366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Health Promotion Management BS Degree Map</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Promotion Management BS Degree Map</dc:title>
  <dc:creator>Janet Guidi</dc:creator>
  <cp:lastModifiedBy>Jennifer Chin</cp:lastModifiedBy>
  <cp:revision>5</cp:revision>
  <cp:lastPrinted>2015-03-13T20:06:00Z</cp:lastPrinted>
  <dcterms:created xsi:type="dcterms:W3CDTF">2019-04-30T16:52:00Z</dcterms:created>
  <dcterms:modified xsi:type="dcterms:W3CDTF">2021-07-20T03:11:00Z</dcterms:modified>
  <cp:contentStatus/>
</cp:coreProperties>
</file>