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B0" w:rsidRDefault="003C29B0"/>
    <w:p w:rsidR="00EF0ECF" w:rsidRDefault="00EF0ECF">
      <w:bookmarkStart w:id="0" w:name="_GoBack"/>
      <w:bookmarkEnd w:id="0"/>
    </w:p>
    <w:p w:rsidR="00EF0ECF" w:rsidRPr="008557C5" w:rsidRDefault="00EF0ECF" w:rsidP="00EF0ECF">
      <w:pPr>
        <w:pStyle w:val="Body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8557C5">
        <w:rPr>
          <w:rFonts w:ascii="Times New Roman" w:hAnsi="Times New Roman" w:cs="Times New Roman"/>
          <w:b/>
          <w:sz w:val="24"/>
          <w:szCs w:val="24"/>
        </w:rPr>
        <w:t xml:space="preserve">TO: </w:t>
      </w:r>
      <w:r w:rsidRPr="008557C5">
        <w:rPr>
          <w:rFonts w:ascii="Times New Roman" w:hAnsi="Times New Roman" w:cs="Times New Roman"/>
          <w:b/>
          <w:sz w:val="24"/>
          <w:szCs w:val="24"/>
        </w:rPr>
        <w:tab/>
      </w:r>
      <w:r w:rsidRPr="008557C5">
        <w:rPr>
          <w:rFonts w:ascii="Times New Roman" w:hAnsi="Times New Roman" w:cs="Times New Roman"/>
          <w:color w:val="131313"/>
          <w:sz w:val="24"/>
          <w:szCs w:val="24"/>
        </w:rPr>
        <w:t>Directors of Human Resources</w:t>
      </w:r>
    </w:p>
    <w:p w:rsidR="00EF0ECF" w:rsidRPr="008557C5" w:rsidRDefault="00EF0ECF" w:rsidP="00EF0ECF">
      <w:pPr>
        <w:tabs>
          <w:tab w:val="left" w:pos="135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557C5">
        <w:rPr>
          <w:rFonts w:ascii="Times New Roman" w:hAnsi="Times New Roman" w:cs="Times New Roman"/>
          <w:b/>
          <w:sz w:val="24"/>
          <w:szCs w:val="24"/>
        </w:rPr>
        <w:t>FROM</w:t>
      </w:r>
      <w:r w:rsidRPr="008557C5">
        <w:rPr>
          <w:rFonts w:ascii="Times New Roman" w:hAnsi="Times New Roman" w:cs="Times New Roman"/>
          <w:sz w:val="24"/>
          <w:szCs w:val="24"/>
        </w:rPr>
        <w:t>:</w:t>
      </w:r>
      <w:r w:rsidRPr="008557C5">
        <w:rPr>
          <w:rFonts w:ascii="Times New Roman" w:hAnsi="Times New Roman" w:cs="Times New Roman"/>
          <w:sz w:val="24"/>
          <w:szCs w:val="24"/>
        </w:rPr>
        <w:tab/>
      </w:r>
      <w:r w:rsidRPr="008557C5">
        <w:rPr>
          <w:rFonts w:ascii="Times New Roman" w:hAnsi="Times New Roman" w:cs="Times New Roman"/>
          <w:sz w:val="24"/>
          <w:szCs w:val="24"/>
        </w:rPr>
        <w:tab/>
        <w:t>Interim Assistant Vice Chancellor Dona Roy</w:t>
      </w:r>
    </w:p>
    <w:p w:rsidR="00EF0ECF" w:rsidRPr="008557C5" w:rsidRDefault="00EF0ECF" w:rsidP="00EF0ECF">
      <w:pPr>
        <w:tabs>
          <w:tab w:val="left" w:pos="1350"/>
        </w:tabs>
        <w:spacing w:before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557C5">
        <w:rPr>
          <w:rFonts w:ascii="Times New Roman" w:hAnsi="Times New Roman" w:cs="Times New Roman"/>
          <w:b/>
          <w:sz w:val="24"/>
          <w:szCs w:val="24"/>
        </w:rPr>
        <w:t>DATE</w:t>
      </w:r>
      <w:r w:rsidRPr="008557C5">
        <w:rPr>
          <w:rFonts w:ascii="Times New Roman" w:hAnsi="Times New Roman" w:cs="Times New Roman"/>
          <w:sz w:val="24"/>
          <w:szCs w:val="24"/>
        </w:rPr>
        <w:t>:</w:t>
      </w:r>
      <w:r w:rsidRPr="008557C5">
        <w:rPr>
          <w:rFonts w:ascii="Times New Roman" w:hAnsi="Times New Roman" w:cs="Times New Roman"/>
          <w:sz w:val="24"/>
          <w:szCs w:val="24"/>
        </w:rPr>
        <w:tab/>
      </w:r>
      <w:r w:rsidR="008557C5">
        <w:rPr>
          <w:rFonts w:ascii="Times New Roman" w:hAnsi="Times New Roman" w:cs="Times New Roman"/>
          <w:sz w:val="24"/>
          <w:szCs w:val="24"/>
        </w:rPr>
        <w:t>October 23</w:t>
      </w:r>
      <w:r w:rsidR="008557C5" w:rsidRPr="008557C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557C5">
        <w:rPr>
          <w:rFonts w:ascii="Times New Roman" w:hAnsi="Times New Roman" w:cs="Times New Roman"/>
          <w:sz w:val="24"/>
          <w:szCs w:val="24"/>
        </w:rPr>
        <w:t>, 2020</w:t>
      </w:r>
    </w:p>
    <w:p w:rsidR="00EF0ECF" w:rsidRPr="008557C5" w:rsidRDefault="00EF0ECF" w:rsidP="00EF0ECF">
      <w:pPr>
        <w:pStyle w:val="Header"/>
        <w:tabs>
          <w:tab w:val="left" w:pos="1350"/>
        </w:tabs>
        <w:spacing w:before="120"/>
        <w:jc w:val="both"/>
        <w:rPr>
          <w:rFonts w:ascii="Times New Roman" w:hAnsi="Times New Roman" w:cs="Times New Roman"/>
          <w:b/>
          <w:color w:val="131313"/>
          <w:sz w:val="24"/>
          <w:szCs w:val="24"/>
        </w:rPr>
      </w:pPr>
      <w:r w:rsidRPr="008557C5">
        <w:rPr>
          <w:rFonts w:ascii="Times New Roman" w:hAnsi="Times New Roman" w:cs="Times New Roman"/>
          <w:b/>
          <w:sz w:val="24"/>
          <w:szCs w:val="24"/>
        </w:rPr>
        <w:t>SUBJECT</w:t>
      </w:r>
      <w:r w:rsidRPr="008557C5">
        <w:rPr>
          <w:rFonts w:ascii="Times New Roman" w:hAnsi="Times New Roman" w:cs="Times New Roman"/>
          <w:sz w:val="24"/>
          <w:szCs w:val="24"/>
        </w:rPr>
        <w:t>:</w:t>
      </w:r>
      <w:r w:rsidRPr="008557C5">
        <w:rPr>
          <w:rFonts w:ascii="Times New Roman" w:hAnsi="Times New Roman" w:cs="Times New Roman"/>
          <w:sz w:val="24"/>
          <w:szCs w:val="24"/>
        </w:rPr>
        <w:tab/>
      </w:r>
      <w:r w:rsidRPr="008557C5">
        <w:rPr>
          <w:rFonts w:ascii="Times New Roman" w:hAnsi="Times New Roman" w:cs="Times New Roman"/>
          <w:b/>
          <w:color w:val="131313"/>
          <w:sz w:val="24"/>
          <w:szCs w:val="24"/>
        </w:rPr>
        <w:t>Implementation Dates for Negotiated Salary Increases for Oilers, Stationary Engineers and Senior Stationary Engineers</w:t>
      </w:r>
    </w:p>
    <w:p w:rsidR="00EF0ECF" w:rsidRPr="008557C5" w:rsidRDefault="00700F54" w:rsidP="00EF0ECF">
      <w:r w:rsidRPr="008557C5">
        <w:rPr>
          <w:rFonts w:ascii="Times New Roman" w:hAnsi="Times New Roman" w:cs="Times New Roman"/>
          <w:sz w:val="24"/>
          <w:szCs w:val="24"/>
        </w:rPr>
        <w:pict>
          <v:rect id="_x0000_i1025" style="width:468pt;height:1.5pt" o:hralign="center" o:hrstd="t" o:hrnoshade="t" o:hr="t" fillcolor="black [3213]" stroked="f"/>
        </w:pict>
      </w:r>
    </w:p>
    <w:p w:rsidR="00EF0ECF" w:rsidRPr="008557C5" w:rsidRDefault="00EF0ECF" w:rsidP="00EF0ECF">
      <w:r w:rsidRPr="008557C5">
        <w:t xml:space="preserve">This memo is to inform you of the implementation date of the negotiated New York City Comptroller’s Consent Determination for Oilers, Stationary Engineers and Senior Stationary Engineers. </w:t>
      </w:r>
    </w:p>
    <w:p w:rsidR="00EF0ECF" w:rsidRPr="008557C5" w:rsidRDefault="00EF0ECF" w:rsidP="00EF0ECF">
      <w:pPr>
        <w:rPr>
          <w:color w:val="282828"/>
          <w:w w:val="110"/>
        </w:rPr>
      </w:pPr>
      <w:r w:rsidRPr="008557C5">
        <w:t xml:space="preserve">For Senior Colleges and Central Office, the increases and retroactive pay will be reflected in the paycheck dated </w:t>
      </w:r>
      <w:r w:rsidRPr="008557C5">
        <w:rPr>
          <w:b/>
          <w:color w:val="181818"/>
          <w:w w:val="110"/>
        </w:rPr>
        <w:t>11/5/2020</w:t>
      </w:r>
      <w:r w:rsidRPr="008557C5">
        <w:rPr>
          <w:color w:val="282828"/>
          <w:w w:val="110"/>
        </w:rPr>
        <w:t xml:space="preserve"> </w:t>
      </w:r>
    </w:p>
    <w:p w:rsidR="00EF0ECF" w:rsidRPr="008557C5" w:rsidRDefault="00EF0ECF" w:rsidP="00EF0ECF">
      <w:pPr>
        <w:rPr>
          <w:color w:val="181818"/>
          <w:w w:val="110"/>
        </w:rPr>
      </w:pPr>
      <w:r w:rsidRPr="008557C5">
        <w:rPr>
          <w:color w:val="282828"/>
          <w:w w:val="110"/>
        </w:rPr>
        <w:t xml:space="preserve">Senior Colleges do not have to submit payroll documentation to University Payroll to raise the salaries of those employees in these titles.  </w:t>
      </w:r>
      <w:r w:rsidRPr="008557C5">
        <w:rPr>
          <w:color w:val="181818"/>
          <w:w w:val="110"/>
        </w:rPr>
        <w:t xml:space="preserve">University Payroll and CIS will automatically increase the salaries of </w:t>
      </w:r>
      <w:r w:rsidRPr="008557C5">
        <w:rPr>
          <w:color w:val="282828"/>
          <w:w w:val="110"/>
        </w:rPr>
        <w:t>these employees</w:t>
      </w:r>
      <w:r w:rsidRPr="008557C5">
        <w:rPr>
          <w:color w:val="181818"/>
          <w:w w:val="110"/>
        </w:rPr>
        <w:t xml:space="preserve"> starting with the effective date of 7</w:t>
      </w:r>
      <w:r w:rsidRPr="008557C5">
        <w:rPr>
          <w:color w:val="464646"/>
          <w:w w:val="110"/>
        </w:rPr>
        <w:t>/1</w:t>
      </w:r>
      <w:r w:rsidRPr="008557C5">
        <w:rPr>
          <w:color w:val="181818"/>
          <w:w w:val="110"/>
        </w:rPr>
        <w:t xml:space="preserve">/2017.  </w:t>
      </w:r>
    </w:p>
    <w:p w:rsidR="00EF0ECF" w:rsidRPr="008557C5" w:rsidRDefault="00EF0ECF" w:rsidP="00EF0ECF">
      <w:pPr>
        <w:rPr>
          <w:b/>
          <w:color w:val="181818"/>
          <w:w w:val="110"/>
        </w:rPr>
      </w:pPr>
      <w:r w:rsidRPr="008557C5">
        <w:rPr>
          <w:color w:val="181818"/>
          <w:w w:val="110"/>
        </w:rPr>
        <w:t xml:space="preserve">For Community Colleges, the increases and retroactive pay will be reflected in the paycheck dated </w:t>
      </w:r>
      <w:r w:rsidRPr="008557C5">
        <w:rPr>
          <w:b/>
          <w:color w:val="181818"/>
          <w:w w:val="110"/>
        </w:rPr>
        <w:t>10/30/2020</w:t>
      </w:r>
    </w:p>
    <w:p w:rsidR="00EF0ECF" w:rsidRPr="008557C5" w:rsidRDefault="00EF0ECF" w:rsidP="00EF0ECF">
      <w:pPr>
        <w:rPr>
          <w:color w:val="181818"/>
          <w:w w:val="110"/>
        </w:rPr>
      </w:pPr>
      <w:r w:rsidRPr="008557C5">
        <w:rPr>
          <w:color w:val="181818"/>
          <w:w w:val="110"/>
        </w:rPr>
        <w:t xml:space="preserve">Community Colleges do not have to submit payroll documentation to </w:t>
      </w:r>
      <w:r w:rsidRPr="008557C5">
        <w:rPr>
          <w:color w:val="282828"/>
          <w:w w:val="110"/>
        </w:rPr>
        <w:t>University</w:t>
      </w:r>
      <w:r w:rsidRPr="008557C5">
        <w:rPr>
          <w:color w:val="282828"/>
          <w:spacing w:val="-3"/>
          <w:w w:val="110"/>
        </w:rPr>
        <w:t xml:space="preserve"> </w:t>
      </w:r>
      <w:r w:rsidRPr="008557C5">
        <w:rPr>
          <w:color w:val="181818"/>
          <w:w w:val="110"/>
        </w:rPr>
        <w:t>Payroll</w:t>
      </w:r>
      <w:r w:rsidRPr="008557C5">
        <w:rPr>
          <w:color w:val="181818"/>
          <w:spacing w:val="-5"/>
          <w:w w:val="110"/>
        </w:rPr>
        <w:t xml:space="preserve"> </w:t>
      </w:r>
      <w:r w:rsidRPr="008557C5">
        <w:rPr>
          <w:color w:val="181818"/>
          <w:w w:val="110"/>
        </w:rPr>
        <w:t>to</w:t>
      </w:r>
      <w:r w:rsidRPr="008557C5">
        <w:rPr>
          <w:color w:val="181818"/>
          <w:spacing w:val="3"/>
          <w:w w:val="110"/>
        </w:rPr>
        <w:t xml:space="preserve"> </w:t>
      </w:r>
      <w:r w:rsidRPr="008557C5">
        <w:rPr>
          <w:color w:val="181818"/>
          <w:w w:val="110"/>
        </w:rPr>
        <w:t>raise</w:t>
      </w:r>
      <w:r w:rsidRPr="008557C5">
        <w:rPr>
          <w:color w:val="181818"/>
          <w:spacing w:val="-17"/>
          <w:w w:val="110"/>
        </w:rPr>
        <w:t xml:space="preserve"> </w:t>
      </w:r>
      <w:r w:rsidRPr="008557C5">
        <w:rPr>
          <w:color w:val="181818"/>
          <w:w w:val="110"/>
        </w:rPr>
        <w:t>the</w:t>
      </w:r>
      <w:r w:rsidRPr="008557C5">
        <w:rPr>
          <w:color w:val="181818"/>
          <w:spacing w:val="-10"/>
          <w:w w:val="110"/>
        </w:rPr>
        <w:t xml:space="preserve"> </w:t>
      </w:r>
      <w:r w:rsidRPr="008557C5">
        <w:rPr>
          <w:color w:val="181818"/>
          <w:w w:val="110"/>
        </w:rPr>
        <w:t>salaries</w:t>
      </w:r>
      <w:r w:rsidRPr="008557C5">
        <w:rPr>
          <w:color w:val="181818"/>
          <w:spacing w:val="-7"/>
          <w:w w:val="110"/>
        </w:rPr>
        <w:t xml:space="preserve"> </w:t>
      </w:r>
      <w:r w:rsidRPr="008557C5">
        <w:rPr>
          <w:color w:val="181818"/>
          <w:w w:val="110"/>
        </w:rPr>
        <w:t>of</w:t>
      </w:r>
      <w:r w:rsidRPr="008557C5">
        <w:rPr>
          <w:color w:val="181818"/>
          <w:spacing w:val="-11"/>
          <w:w w:val="110"/>
        </w:rPr>
        <w:t xml:space="preserve"> </w:t>
      </w:r>
      <w:r w:rsidRPr="008557C5">
        <w:rPr>
          <w:color w:val="181818"/>
          <w:w w:val="110"/>
        </w:rPr>
        <w:t>those</w:t>
      </w:r>
      <w:r w:rsidRPr="008557C5">
        <w:rPr>
          <w:color w:val="181818"/>
          <w:spacing w:val="-10"/>
          <w:w w:val="110"/>
        </w:rPr>
        <w:t xml:space="preserve"> employees in these titles.  </w:t>
      </w:r>
      <w:r w:rsidRPr="008557C5">
        <w:rPr>
          <w:color w:val="181818"/>
          <w:w w:val="110"/>
        </w:rPr>
        <w:t xml:space="preserve">University Payroll and CIS will automatically increase the salaries of </w:t>
      </w:r>
      <w:r w:rsidRPr="008557C5">
        <w:rPr>
          <w:color w:val="282828"/>
          <w:w w:val="110"/>
        </w:rPr>
        <w:t>these employees</w:t>
      </w:r>
      <w:r w:rsidRPr="008557C5">
        <w:rPr>
          <w:color w:val="181818"/>
          <w:w w:val="110"/>
        </w:rPr>
        <w:t xml:space="preserve"> starting with the effective date of 7</w:t>
      </w:r>
      <w:r w:rsidRPr="008557C5">
        <w:rPr>
          <w:color w:val="464646"/>
          <w:w w:val="110"/>
        </w:rPr>
        <w:t>/1</w:t>
      </w:r>
      <w:r w:rsidRPr="008557C5">
        <w:rPr>
          <w:color w:val="181818"/>
          <w:w w:val="110"/>
        </w:rPr>
        <w:t>/2017.</w:t>
      </w:r>
    </w:p>
    <w:p w:rsidR="00EF0ECF" w:rsidRPr="008557C5" w:rsidRDefault="00EF0ECF" w:rsidP="00EF0ECF">
      <w:pPr>
        <w:rPr>
          <w:color w:val="181818"/>
          <w:w w:val="110"/>
        </w:rPr>
      </w:pPr>
      <w:r w:rsidRPr="008557C5">
        <w:rPr>
          <w:color w:val="181818"/>
          <w:w w:val="110"/>
        </w:rPr>
        <w:t xml:space="preserve">The tables below provide information on all the job titles that will see a change and the corresponding new rate. </w:t>
      </w:r>
    </w:p>
    <w:tbl>
      <w:tblPr>
        <w:tblpPr w:leftFromText="180" w:rightFromText="180" w:vertAnchor="text" w:horzAnchor="margin" w:tblpXSpec="center" w:tblpY="179"/>
        <w:tblW w:w="6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530"/>
        <w:gridCol w:w="1710"/>
        <w:gridCol w:w="1530"/>
      </w:tblGrid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Title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Effective Date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Annualized Rate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Hourly Rate</w:t>
            </w: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t>Oiler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$121,751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$58.31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$124,487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$59.62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$124,758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$59.75</w:t>
            </w:r>
          </w:p>
        </w:tc>
      </w:tr>
    </w:tbl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tbl>
      <w:tblPr>
        <w:tblpPr w:leftFromText="180" w:rightFromText="180" w:vertAnchor="text" w:horzAnchor="margin" w:tblpXSpec="center" w:tblpY="1034"/>
        <w:tblW w:w="6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530"/>
        <w:gridCol w:w="1710"/>
        <w:gridCol w:w="1530"/>
      </w:tblGrid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Title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Effective Date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Annualized Rate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Hourly Rate</w:t>
            </w: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lastRenderedPageBreak/>
              <w:t>Stationary Engineer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$129,581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$62.06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$132,504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$63.46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$132,797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$63.60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</w:tr>
    </w:tbl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tbl>
      <w:tblPr>
        <w:tblpPr w:leftFromText="180" w:rightFromText="180" w:vertAnchor="text" w:horzAnchor="margin" w:tblpXSpec="center" w:tblpY="222"/>
        <w:tblW w:w="6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530"/>
        <w:gridCol w:w="1710"/>
        <w:gridCol w:w="1530"/>
      </w:tblGrid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Title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Effective Date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Annualized Rate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b/>
                <w:color w:val="181818"/>
                <w:w w:val="110"/>
                <w:szCs w:val="24"/>
              </w:rPr>
            </w:pPr>
            <w:r w:rsidRPr="008557C5">
              <w:rPr>
                <w:b/>
                <w:color w:val="181818"/>
                <w:w w:val="110"/>
                <w:szCs w:val="24"/>
              </w:rPr>
              <w:t>Hourly Rate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b/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b/>
                <w:color w:val="181818"/>
                <w:w w:val="110"/>
                <w:szCs w:val="24"/>
              </w:rPr>
            </w:pP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b/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b/>
                <w:color w:val="181818"/>
                <w:w w:val="110"/>
                <w:szCs w:val="24"/>
              </w:rPr>
            </w:pP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t>Senior Stationary Engineer A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$143,529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$68.74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$146,766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$70.29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$147,079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$70.44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t>Senior Stationary Engineer B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$145,972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$69.91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$149,250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$71.48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$149,584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$71.64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t>Senior Stationary Engineer C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$147,997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$70.88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$151,338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$72.48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$151,672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$72.64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t>Senior Stationary Engineer C+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$149,835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$71.76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$153,217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$73.38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$153,552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$73.54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</w:p>
        </w:tc>
      </w:tr>
      <w:tr w:rsidR="00EF0ECF" w:rsidRPr="008557C5" w:rsidTr="00C15B4A">
        <w:trPr>
          <w:trHeight w:val="263"/>
        </w:trPr>
        <w:tc>
          <w:tcPr>
            <w:tcW w:w="6120" w:type="dxa"/>
            <w:gridSpan w:val="4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  <w:u w:val="single"/>
              </w:rPr>
            </w:pPr>
            <w:r w:rsidRPr="008557C5">
              <w:rPr>
                <w:color w:val="181818"/>
                <w:w w:val="110"/>
                <w:szCs w:val="24"/>
                <w:u w:val="single"/>
              </w:rPr>
              <w:t>Senior Stationary Engineer D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7/1/2017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$153,781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$73.65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7/1/2018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$157,268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$75.32</w:t>
            </w:r>
          </w:p>
        </w:tc>
      </w:tr>
      <w:tr w:rsidR="00EF0ECF" w:rsidRPr="008557C5" w:rsidTr="00C15B4A">
        <w:trPr>
          <w:trHeight w:val="263"/>
        </w:trPr>
        <w:tc>
          <w:tcPr>
            <w:tcW w:w="135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rPr>
                <w:color w:val="181818"/>
                <w:w w:val="110"/>
                <w:szCs w:val="24"/>
              </w:rPr>
            </w:pP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8/1/2019</w:t>
            </w:r>
          </w:p>
        </w:tc>
        <w:tc>
          <w:tcPr>
            <w:tcW w:w="171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$157,602</w:t>
            </w:r>
          </w:p>
        </w:tc>
        <w:tc>
          <w:tcPr>
            <w:tcW w:w="1530" w:type="dxa"/>
          </w:tcPr>
          <w:p w:rsidR="00EF0ECF" w:rsidRPr="008557C5" w:rsidRDefault="00EF0ECF" w:rsidP="00C15B4A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color w:val="181818"/>
                <w:w w:val="110"/>
                <w:szCs w:val="24"/>
              </w:rPr>
            </w:pPr>
            <w:r w:rsidRPr="008557C5">
              <w:rPr>
                <w:color w:val="181818"/>
                <w:w w:val="110"/>
                <w:szCs w:val="24"/>
              </w:rPr>
              <w:t>$75.48</w:t>
            </w:r>
          </w:p>
        </w:tc>
      </w:tr>
    </w:tbl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p w:rsidR="00EF0ECF" w:rsidRPr="008557C5" w:rsidRDefault="00EF0ECF" w:rsidP="00EF0ECF"/>
    <w:p w:rsidR="008A0E91" w:rsidRPr="008557C5" w:rsidRDefault="008A0E91" w:rsidP="008A0E91">
      <w:pPr>
        <w:spacing w:after="0"/>
        <w:rPr>
          <w:rFonts w:cstheme="minorHAnsi"/>
          <w:color w:val="181818"/>
          <w:w w:val="110"/>
        </w:rPr>
      </w:pPr>
      <w:r w:rsidRPr="008557C5">
        <w:rPr>
          <w:rFonts w:cstheme="minorHAnsi"/>
          <w:color w:val="181818"/>
          <w:w w:val="110"/>
        </w:rPr>
        <w:t>Please</w:t>
      </w:r>
      <w:r w:rsidRPr="008557C5">
        <w:rPr>
          <w:rFonts w:cstheme="minorHAnsi"/>
          <w:color w:val="181818"/>
          <w:spacing w:val="-17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post</w:t>
      </w:r>
      <w:r w:rsidRPr="008557C5">
        <w:rPr>
          <w:rFonts w:cstheme="minorHAnsi"/>
          <w:color w:val="181818"/>
          <w:spacing w:val="-13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this</w:t>
      </w:r>
      <w:r w:rsidRPr="008557C5">
        <w:rPr>
          <w:rFonts w:cstheme="minorHAnsi"/>
          <w:color w:val="181818"/>
          <w:spacing w:val="-12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memorandum</w:t>
      </w:r>
      <w:r w:rsidRPr="008557C5">
        <w:rPr>
          <w:rFonts w:cstheme="minorHAnsi"/>
          <w:color w:val="181818"/>
          <w:spacing w:val="3"/>
          <w:w w:val="110"/>
        </w:rPr>
        <w:t xml:space="preserve"> </w:t>
      </w:r>
      <w:r w:rsidRPr="008557C5">
        <w:rPr>
          <w:rFonts w:cstheme="minorHAnsi"/>
          <w:color w:val="282828"/>
          <w:w w:val="110"/>
        </w:rPr>
        <w:t>on your</w:t>
      </w:r>
      <w:r w:rsidRPr="008557C5">
        <w:rPr>
          <w:rFonts w:cstheme="minorHAnsi"/>
          <w:color w:val="282828"/>
          <w:spacing w:val="-13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College</w:t>
      </w:r>
      <w:r w:rsidRPr="008557C5">
        <w:rPr>
          <w:rFonts w:cstheme="minorHAnsi"/>
          <w:color w:val="181818"/>
          <w:spacing w:val="-35"/>
          <w:w w:val="110"/>
        </w:rPr>
        <w:t>’</w:t>
      </w:r>
      <w:r w:rsidRPr="008557C5">
        <w:rPr>
          <w:rFonts w:cstheme="minorHAnsi"/>
          <w:color w:val="464646"/>
          <w:spacing w:val="-38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s</w:t>
      </w:r>
      <w:r w:rsidRPr="008557C5">
        <w:rPr>
          <w:rFonts w:cstheme="minorHAnsi"/>
          <w:color w:val="181818"/>
          <w:spacing w:val="-12"/>
          <w:w w:val="110"/>
        </w:rPr>
        <w:t xml:space="preserve"> </w:t>
      </w:r>
      <w:r w:rsidRPr="008557C5">
        <w:rPr>
          <w:rFonts w:cstheme="minorHAnsi"/>
          <w:color w:val="282828"/>
          <w:w w:val="110"/>
        </w:rPr>
        <w:t>HR</w:t>
      </w:r>
      <w:r w:rsidRPr="008557C5">
        <w:rPr>
          <w:rFonts w:cstheme="minorHAnsi"/>
          <w:color w:val="282828"/>
          <w:spacing w:val="4"/>
          <w:w w:val="110"/>
        </w:rPr>
        <w:t xml:space="preserve"> </w:t>
      </w:r>
      <w:r w:rsidRPr="008557C5">
        <w:rPr>
          <w:rFonts w:cstheme="minorHAnsi"/>
          <w:color w:val="282828"/>
          <w:w w:val="110"/>
        </w:rPr>
        <w:t xml:space="preserve">website </w:t>
      </w:r>
      <w:r w:rsidRPr="008557C5">
        <w:rPr>
          <w:rFonts w:cstheme="minorHAnsi"/>
          <w:color w:val="181818"/>
          <w:w w:val="110"/>
        </w:rPr>
        <w:t>and</w:t>
      </w:r>
      <w:r w:rsidRPr="008557C5">
        <w:rPr>
          <w:rFonts w:cstheme="minorHAnsi"/>
          <w:color w:val="181818"/>
          <w:spacing w:val="-8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promptly</w:t>
      </w:r>
      <w:r w:rsidRPr="008557C5">
        <w:rPr>
          <w:rFonts w:cstheme="minorHAnsi"/>
          <w:color w:val="181818"/>
          <w:spacing w:val="-6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share</w:t>
      </w:r>
      <w:r w:rsidRPr="008557C5">
        <w:rPr>
          <w:rFonts w:cstheme="minorHAnsi"/>
          <w:color w:val="181818"/>
          <w:spacing w:val="-16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this</w:t>
      </w:r>
      <w:r w:rsidRPr="008557C5">
        <w:rPr>
          <w:rFonts w:cstheme="minorHAnsi"/>
          <w:color w:val="181818"/>
          <w:spacing w:val="-16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information</w:t>
      </w:r>
      <w:r w:rsidRPr="008557C5">
        <w:rPr>
          <w:rFonts w:cstheme="minorHAnsi"/>
          <w:color w:val="181818"/>
          <w:spacing w:val="2"/>
          <w:w w:val="110"/>
        </w:rPr>
        <w:t xml:space="preserve"> </w:t>
      </w:r>
      <w:r w:rsidRPr="008557C5">
        <w:rPr>
          <w:rFonts w:cstheme="minorHAnsi"/>
          <w:color w:val="282828"/>
          <w:w w:val="110"/>
        </w:rPr>
        <w:t>with employees affected</w:t>
      </w:r>
      <w:r w:rsidRPr="008557C5">
        <w:rPr>
          <w:rFonts w:cstheme="minorHAnsi"/>
          <w:color w:val="282828"/>
          <w:spacing w:val="7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by</w:t>
      </w:r>
      <w:r w:rsidRPr="008557C5">
        <w:rPr>
          <w:rFonts w:cstheme="minorHAnsi"/>
          <w:color w:val="181818"/>
          <w:spacing w:val="-17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>the</w:t>
      </w:r>
      <w:r w:rsidRPr="008557C5">
        <w:rPr>
          <w:rFonts w:cstheme="minorHAnsi"/>
          <w:color w:val="181818"/>
          <w:spacing w:val="3"/>
          <w:w w:val="110"/>
        </w:rPr>
        <w:t xml:space="preserve"> </w:t>
      </w:r>
      <w:r w:rsidRPr="008557C5">
        <w:rPr>
          <w:rFonts w:cstheme="minorHAnsi"/>
          <w:color w:val="181818"/>
          <w:w w:val="110"/>
        </w:rPr>
        <w:t xml:space="preserve">increases.  Individual questions and </w:t>
      </w:r>
      <w:r w:rsidRPr="008557C5">
        <w:rPr>
          <w:rFonts w:cstheme="minorHAnsi"/>
          <w:color w:val="282828"/>
          <w:w w:val="110"/>
        </w:rPr>
        <w:t xml:space="preserve">concerns from employees should </w:t>
      </w:r>
      <w:r w:rsidRPr="008557C5">
        <w:rPr>
          <w:rFonts w:cstheme="minorHAnsi"/>
          <w:color w:val="181818"/>
          <w:w w:val="110"/>
        </w:rPr>
        <w:t xml:space="preserve">be directed to the </w:t>
      </w:r>
      <w:r w:rsidRPr="008557C5">
        <w:rPr>
          <w:rFonts w:cstheme="minorHAnsi"/>
          <w:color w:val="282828"/>
          <w:w w:val="110"/>
        </w:rPr>
        <w:t>employee</w:t>
      </w:r>
      <w:r w:rsidRPr="008557C5">
        <w:rPr>
          <w:rFonts w:cstheme="minorHAnsi"/>
          <w:color w:val="464646"/>
          <w:w w:val="110"/>
        </w:rPr>
        <w:t>'</w:t>
      </w:r>
      <w:r w:rsidRPr="008557C5">
        <w:rPr>
          <w:rFonts w:cstheme="minorHAnsi"/>
          <w:color w:val="181818"/>
          <w:w w:val="110"/>
        </w:rPr>
        <w:t xml:space="preserve">s Campus </w:t>
      </w:r>
      <w:r w:rsidRPr="008557C5">
        <w:rPr>
          <w:rFonts w:cstheme="minorHAnsi"/>
          <w:color w:val="282828"/>
          <w:w w:val="110"/>
        </w:rPr>
        <w:t xml:space="preserve">Human Resources </w:t>
      </w:r>
      <w:r w:rsidRPr="008557C5">
        <w:rPr>
          <w:rFonts w:cstheme="minorHAnsi"/>
          <w:color w:val="181818"/>
          <w:w w:val="110"/>
        </w:rPr>
        <w:t>Office.</w:t>
      </w:r>
    </w:p>
    <w:p w:rsidR="008A0E91" w:rsidRPr="008557C5" w:rsidRDefault="008A0E91" w:rsidP="008A0E91">
      <w:pPr>
        <w:spacing w:after="0"/>
        <w:rPr>
          <w:rFonts w:cstheme="minorHAnsi"/>
          <w:color w:val="181818"/>
          <w:w w:val="110"/>
        </w:rPr>
      </w:pPr>
    </w:p>
    <w:p w:rsidR="00EF0ECF" w:rsidRPr="008557C5" w:rsidRDefault="00EF0ECF" w:rsidP="00EF0ECF">
      <w:r w:rsidRPr="008557C5">
        <w:t xml:space="preserve">Cc: </w:t>
      </w:r>
    </w:p>
    <w:p w:rsidR="001702D0" w:rsidRPr="008557C5" w:rsidRDefault="001702D0" w:rsidP="001702D0">
      <w:pPr>
        <w:ind w:firstLine="131"/>
      </w:pPr>
      <w:r w:rsidRPr="008557C5">
        <w:t>Vice Chancellor Doriane Gloria</w:t>
      </w:r>
    </w:p>
    <w:p w:rsidR="001702D0" w:rsidRPr="008557C5" w:rsidRDefault="001702D0" w:rsidP="001702D0">
      <w:pPr>
        <w:ind w:firstLine="131"/>
      </w:pPr>
      <w:r w:rsidRPr="008557C5">
        <w:t>Senior Vice Chancellor Pamela Silverblatt</w:t>
      </w:r>
    </w:p>
    <w:p w:rsidR="001702D0" w:rsidRPr="008557C5" w:rsidRDefault="001702D0" w:rsidP="001702D0">
      <w:pPr>
        <w:ind w:firstLine="131"/>
      </w:pPr>
      <w:r w:rsidRPr="008557C5">
        <w:t>James Cinquegrana</w:t>
      </w:r>
    </w:p>
    <w:p w:rsidR="001702D0" w:rsidRPr="008557C5" w:rsidRDefault="001702D0" w:rsidP="001702D0">
      <w:pPr>
        <w:ind w:firstLine="131"/>
      </w:pPr>
      <w:r w:rsidRPr="008557C5">
        <w:t>Siva Sivasingam</w:t>
      </w:r>
    </w:p>
    <w:p w:rsidR="001702D0" w:rsidRPr="008557C5" w:rsidRDefault="001702D0" w:rsidP="001702D0">
      <w:pPr>
        <w:ind w:firstLine="131"/>
      </w:pPr>
      <w:r w:rsidRPr="008557C5">
        <w:t>Weng Wong</w:t>
      </w:r>
    </w:p>
    <w:p w:rsidR="001702D0" w:rsidRPr="008557C5" w:rsidRDefault="001702D0" w:rsidP="001702D0">
      <w:pPr>
        <w:ind w:firstLine="131"/>
      </w:pPr>
      <w:r w:rsidRPr="008557C5">
        <w:t>Jeffrey Ratliff</w:t>
      </w:r>
    </w:p>
    <w:p w:rsidR="001702D0" w:rsidRPr="008557C5" w:rsidRDefault="001702D0" w:rsidP="001702D0">
      <w:pPr>
        <w:ind w:firstLine="131"/>
      </w:pPr>
      <w:r w:rsidRPr="008557C5">
        <w:t>Shakira Smith</w:t>
      </w:r>
    </w:p>
    <w:p w:rsidR="001702D0" w:rsidRPr="008557C5" w:rsidRDefault="001702D0" w:rsidP="001702D0">
      <w:pPr>
        <w:ind w:firstLine="131"/>
      </w:pPr>
      <w:r w:rsidRPr="008557C5">
        <w:t>Gerard Serpico</w:t>
      </w:r>
    </w:p>
    <w:p w:rsidR="001702D0" w:rsidRPr="008557C5" w:rsidRDefault="001702D0" w:rsidP="001702D0">
      <w:pPr>
        <w:ind w:firstLine="131"/>
      </w:pPr>
      <w:r w:rsidRPr="008557C5">
        <w:t>Ludwig Vouitsis</w:t>
      </w:r>
    </w:p>
    <w:p w:rsidR="001702D0" w:rsidRPr="008557C5" w:rsidRDefault="001702D0" w:rsidP="001702D0">
      <w:pPr>
        <w:ind w:firstLine="131"/>
      </w:pPr>
      <w:r w:rsidRPr="008557C5">
        <w:t>Carmelo Batista</w:t>
      </w:r>
    </w:p>
    <w:p w:rsidR="001702D0" w:rsidRPr="00EF0ECF" w:rsidRDefault="001702D0" w:rsidP="001702D0">
      <w:pPr>
        <w:ind w:firstLine="131"/>
      </w:pPr>
      <w:r w:rsidRPr="008557C5">
        <w:t>Campus Vice Presidents of Administration and Finance</w:t>
      </w:r>
    </w:p>
    <w:p w:rsidR="00EF0ECF" w:rsidRPr="00EF0ECF" w:rsidRDefault="00EF0ECF" w:rsidP="00EF0ECF"/>
    <w:sectPr w:rsidR="00EF0ECF" w:rsidRPr="00EF0E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54" w:rsidRDefault="00700F54" w:rsidP="00EF0ECF">
      <w:pPr>
        <w:spacing w:after="0" w:line="240" w:lineRule="auto"/>
      </w:pPr>
      <w:r>
        <w:separator/>
      </w:r>
    </w:p>
  </w:endnote>
  <w:endnote w:type="continuationSeparator" w:id="0">
    <w:p w:rsidR="00700F54" w:rsidRDefault="00700F54" w:rsidP="00EF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54" w:rsidRDefault="00700F54" w:rsidP="00EF0ECF">
      <w:pPr>
        <w:spacing w:after="0" w:line="240" w:lineRule="auto"/>
      </w:pPr>
      <w:r>
        <w:separator/>
      </w:r>
    </w:p>
  </w:footnote>
  <w:footnote w:type="continuationSeparator" w:id="0">
    <w:p w:rsidR="00700F54" w:rsidRDefault="00700F54" w:rsidP="00EF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CF" w:rsidRDefault="00EF0ECF">
    <w:pPr>
      <w:pStyle w:val="Header"/>
    </w:pPr>
  </w:p>
  <w:p w:rsidR="00EF0ECF" w:rsidRDefault="00EF0ECF" w:rsidP="00EF0ECF">
    <w:pPr>
      <w:pStyle w:val="Header"/>
      <w:tabs>
        <w:tab w:val="clear" w:pos="4680"/>
      </w:tabs>
    </w:pPr>
    <w:r w:rsidRPr="0064544A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071F8F8" wp14:editId="5F694405">
              <wp:simplePos x="0" y="0"/>
              <wp:positionH relativeFrom="margin">
                <wp:posOffset>2480649</wp:posOffset>
              </wp:positionH>
              <wp:positionV relativeFrom="margin">
                <wp:posOffset>-795397</wp:posOffset>
              </wp:positionV>
              <wp:extent cx="3857625" cy="838200"/>
              <wp:effectExtent l="0" t="0" r="9525" b="0"/>
              <wp:wrapThrough wrapText="bothSides">
                <wp:wrapPolygon edited="0">
                  <wp:start x="0" y="0"/>
                  <wp:lineTo x="0" y="21109"/>
                  <wp:lineTo x="21547" y="21109"/>
                  <wp:lineTo x="21547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ECF" w:rsidRPr="00433382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3399"/>
                              <w:sz w:val="20"/>
                            </w:rPr>
                            <w:t xml:space="preserve">Office of Human Resources Management </w:t>
                          </w:r>
                        </w:p>
                        <w:p w:rsidR="00EF0ECF" w:rsidRPr="00433382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2880"/>
                            <w:jc w:val="right"/>
                            <w:rPr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03399"/>
                              <w:sz w:val="20"/>
                            </w:rPr>
                            <w:t xml:space="preserve">       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395 Hudson Street – 5</w:t>
                          </w:r>
                          <w:r w:rsidRPr="002C005B">
                            <w:rPr>
                              <w:color w:val="003399"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 xml:space="preserve"> Floor</w:t>
                          </w:r>
                        </w:p>
                        <w:p w:rsidR="00EF0ECF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New York, NY 10014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1F8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35pt;margin-top:-62.65pt;width:30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l7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" o:allowoverlap="f" filled="f" stroked="f">
              <v:textbox inset="0,0,0,0">
                <w:txbxContent>
                  <w:p w:rsidR="00EF0ECF" w:rsidRPr="00433382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Arial Narrow" w:hAnsi="Arial Narrow"/>
                        <w:b/>
                        <w:color w:val="003399"/>
                        <w:sz w:val="20"/>
                      </w:rPr>
                    </w:pPr>
                    <w:r>
                      <w:rPr>
                        <w:rFonts w:ascii="Arial Narrow" w:hAnsi="Arial Narrow"/>
                        <w:b/>
                        <w:color w:val="003399"/>
                        <w:sz w:val="20"/>
                      </w:rPr>
                      <w:t xml:space="preserve">Office of Human Resources Management </w:t>
                    </w:r>
                  </w:p>
                  <w:p w:rsidR="00EF0ECF" w:rsidRPr="00433382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2880"/>
                      <w:jc w:val="right"/>
                      <w:rPr>
                        <w:color w:val="003399"/>
                        <w:sz w:val="20"/>
                      </w:rPr>
                    </w:pPr>
                    <w:r>
                      <w:rPr>
                        <w:rFonts w:ascii="Helvetica" w:hAnsi="Helvetica"/>
                        <w:b/>
                        <w:color w:val="003399"/>
                        <w:sz w:val="20"/>
                      </w:rPr>
                      <w:t xml:space="preserve">        </w:t>
                    </w:r>
                    <w:r>
                      <w:rPr>
                        <w:color w:val="003399"/>
                        <w:sz w:val="20"/>
                      </w:rPr>
                      <w:t>395 Hudson Street – 5</w:t>
                    </w:r>
                    <w:r w:rsidRPr="002C005B">
                      <w:rPr>
                        <w:color w:val="003399"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color w:val="003399"/>
                        <w:sz w:val="20"/>
                      </w:rPr>
                      <w:t xml:space="preserve"> Floor</w:t>
                    </w:r>
                  </w:p>
                  <w:p w:rsidR="00EF0ECF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color w:val="003399"/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New York, NY 10014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64544A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4ECE820" wp14:editId="1F9208AA">
          <wp:extent cx="1853565" cy="7988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A3"/>
    <w:rsid w:val="001702D0"/>
    <w:rsid w:val="0038769F"/>
    <w:rsid w:val="003C29B0"/>
    <w:rsid w:val="00700F54"/>
    <w:rsid w:val="008557C5"/>
    <w:rsid w:val="008A0E91"/>
    <w:rsid w:val="008E41A3"/>
    <w:rsid w:val="0092049F"/>
    <w:rsid w:val="00CF62DC"/>
    <w:rsid w:val="00E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EB148"/>
  <w15:chartTrackingRefBased/>
  <w15:docId w15:val="{DF12F21B-88AE-40EA-B483-5813A97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CF"/>
  </w:style>
  <w:style w:type="paragraph" w:styleId="Footer">
    <w:name w:val="footer"/>
    <w:basedOn w:val="Normal"/>
    <w:link w:val="FooterChar"/>
    <w:uiPriority w:val="99"/>
    <w:unhideWhenUsed/>
    <w:rsid w:val="00EF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CF"/>
  </w:style>
  <w:style w:type="paragraph" w:styleId="BodyText">
    <w:name w:val="Body Text"/>
    <w:basedOn w:val="Normal"/>
    <w:link w:val="BodyTextChar"/>
    <w:uiPriority w:val="1"/>
    <w:qFormat/>
    <w:rsid w:val="00EF0E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0EC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Roy</dc:creator>
  <cp:keywords/>
  <dc:description/>
  <cp:lastModifiedBy>Dona Roy</cp:lastModifiedBy>
  <cp:revision>5</cp:revision>
  <dcterms:created xsi:type="dcterms:W3CDTF">2020-10-20T16:11:00Z</dcterms:created>
  <dcterms:modified xsi:type="dcterms:W3CDTF">2020-10-22T21:05:00Z</dcterms:modified>
</cp:coreProperties>
</file>